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TOEFL READING AND WRITING (CURRICULUM SUMMARY - F15)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Professor Joseph Andrew Carrier, Donga University Dept. of International Studies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Primary Text: Bruce Rogers. </w:t>
      </w:r>
      <w:r w:rsidDel="00000000" w:rsidR="00000000" w:rsidRPr="00000000">
        <w:rPr>
          <w:i w:val="1"/>
          <w:rtl w:val="0"/>
        </w:rPr>
        <w:t xml:space="preserve">The Complete Guide to the TOEFL Test. </w:t>
      </w:r>
      <w:r w:rsidDel="00000000" w:rsidR="00000000" w:rsidRPr="00000000">
        <w:rPr>
          <w:rtl w:val="0"/>
        </w:rPr>
        <w:t xml:space="preserve">Boston: Heinle, 2007. [</w:t>
      </w:r>
      <w:r w:rsidDel="00000000" w:rsidR="00000000" w:rsidRPr="00000000">
        <w:rPr>
          <w:i w:val="1"/>
          <w:rtl w:val="0"/>
        </w:rPr>
        <w:t xml:space="preserve">CGTT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145"/>
        <w:gridCol w:w="1785"/>
        <w:gridCol w:w="3855"/>
        <w:gridCol w:w="3240"/>
        <w:tblGridChange w:id="0">
          <w:tblGrid>
            <w:gridCol w:w="480"/>
            <w:gridCol w:w="2145"/>
            <w:gridCol w:w="1785"/>
            <w:gridCol w:w="3855"/>
            <w:gridCol w:w="3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Text/Materials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Activities/Discussions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Course Introduction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-Handout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i w:val="1"/>
                <w:rtl w:val="0"/>
              </w:rPr>
              <w:t xml:space="preserve">CGTT</w:t>
            </w:r>
            <w:r w:rsidDel="00000000" w:rsidR="00000000" w:rsidRPr="00000000">
              <w:rPr>
                <w:rtl w:val="0"/>
              </w:rPr>
              <w:t xml:space="preserve"> contents and introduction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-Introduction of the instructor, students, course outcomes, text, learning strategies, and calendar.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-TOEFL Q and 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-”Ten Keys to Better TOEFL Scores”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“Getting to Know You.”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Introduction to TOEFL Reading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xi-xxi </w:t>
            </w:r>
            <w:r w:rsidDel="00000000" w:rsidR="00000000" w:rsidRPr="00000000">
              <w:rPr>
                <w:rtl w:val="0"/>
              </w:rPr>
              <w:t xml:space="preserve">“Getting Started”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-Components, mechanics, and instructions for the TOEFL reading section.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Discussion: “Tactics for Reading” (</w:t>
            </w:r>
            <w:r w:rsidDel="00000000" w:rsidR="00000000" w:rsidRPr="00000000">
              <w:rPr>
                <w:i w:val="1"/>
                <w:rtl w:val="0"/>
              </w:rPr>
              <w:t xml:space="preserve">CGTT</w:t>
            </w:r>
            <w:r w:rsidDel="00000000" w:rsidR="00000000" w:rsidRPr="00000000">
              <w:rPr>
                <w:rtl w:val="0"/>
              </w:rPr>
              <w:t xml:space="preserve"> 16)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Preview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</w:t>
            </w:r>
            <w:r w:rsidDel="00000000" w:rsidR="00000000" w:rsidRPr="00000000">
              <w:rPr>
                <w:rtl w:val="0"/>
              </w:rPr>
              <w:t xml:space="preserve"> 17-26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Answer Key </w:t>
            </w: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-Students will take a preview test (40m)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-We will look at the answers and discuss them together.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Discussion: “Advanced Study Skills”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RL1: “Factual Questions”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27-47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RL2: “Vocab Questions”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48-62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Activity: “Reading Tutorial: Vocabulary Building” (</w:t>
            </w: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188-228)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RL3: “Inference Questions”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63-80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RL4: “Purpose, Method, Opinion”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81-101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RL5: “Sentence Restatement Questions”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102-114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RL6: “Reference Questions”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115-130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RL7: “Sentence Addition Questions”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131-146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RL8: “Summaries and Charts”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147-175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Reading Review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175-187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-Students will take a review test (40m)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-We will look at the answers and discuss them together.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Introduction to the TOEFL Writing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559-563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Overview: The Integrated Writing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564-578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-Introduction to the components of and types of questions in the integrated writing section of the TOEFL test.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Activity: “Writing Tutorial: Grammar” (</w:t>
            </w: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706-729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Integrated Writing Preview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579-581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-Students will take a preview test (40m)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-We will look at the answers and discuss them together.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WL21: “Taking Notes and Planning”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582-604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“Note-Taking Skills”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WL22: “Summarizing, Paraphrasing, and Citing”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605-625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“Summarising and Paraphrasing”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WL23+24 “Writing, Checking, and Editing”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626-645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“Self-Editing Exercises”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Overview: The Independent Writing 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646-656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-Introduction to the components of and types of questions in the independent writing section of the TOEFL test.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Activity: “Writing Tutorial: Grammar” (</w:t>
            </w: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706-729</w:t>
            </w:r>
            <w:r w:rsidDel="00000000" w:rsidR="00000000" w:rsidRPr="00000000">
              <w:rPr>
                <w:i w:val="1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  <w:t xml:space="preserve">con’t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Independent Writing Preview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-Students will take a preview test (40m)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-We will look at the answers and discuss them together.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Test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WL25: “Pre-Writing”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658-672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“Punctuation”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WL26: “Giving Opinions and Connecting Ideas”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673-681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“Common Spelling Mistakes”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WL27+28: “Writing. Checking, and Editing”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682-701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Handout: “Self-Editing Exercises”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Writing Review Test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CGTT </w:t>
            </w:r>
            <w:r w:rsidDel="00000000" w:rsidR="00000000" w:rsidRPr="00000000">
              <w:rPr>
                <w:rtl w:val="0"/>
              </w:rPr>
              <w:t xml:space="preserve">702-705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-Students will take a review test (40m)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-We will look at the answers and discuss them together.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Test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