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910F" w14:textId="021E79A1" w:rsidR="00DB22B7" w:rsidRDefault="009B2872" w:rsidP="00DB22B7">
      <w:pPr>
        <w:jc w:val="left"/>
        <w:rPr>
          <w:rFonts w:ascii="Times New Roman" w:hAnsi="Times New Roman" w:cs="Times New Roman"/>
          <w:sz w:val="22"/>
        </w:rPr>
      </w:pPr>
      <w:r>
        <w:rPr>
          <w:rFonts w:ascii="Times New Roman" w:hAnsi="Times New Roman" w:cs="Times New Roman"/>
          <w:sz w:val="22"/>
        </w:rPr>
        <w:t>The History of American Literature</w:t>
      </w:r>
    </w:p>
    <w:p w14:paraId="10B4C039" w14:textId="77777777" w:rsidR="004D78DC" w:rsidRDefault="004D78DC" w:rsidP="00DB22B7">
      <w:pPr>
        <w:jc w:val="left"/>
        <w:rPr>
          <w:rFonts w:ascii="Times New Roman" w:hAnsi="Times New Roman" w:cs="Times New Roman"/>
          <w:sz w:val="22"/>
        </w:rPr>
      </w:pPr>
      <w:r>
        <w:rPr>
          <w:rFonts w:ascii="Times New Roman" w:hAnsi="Times New Roman" w:cs="Times New Roman"/>
          <w:sz w:val="22"/>
        </w:rPr>
        <w:t>Professor J. Carrier</w:t>
      </w:r>
    </w:p>
    <w:p w14:paraId="013F0109" w14:textId="77777777" w:rsidR="004D78DC" w:rsidRDefault="004D78DC" w:rsidP="00DB22B7">
      <w:pPr>
        <w:jc w:val="left"/>
        <w:rPr>
          <w:rFonts w:ascii="Times New Roman" w:hAnsi="Times New Roman" w:cs="Times New Roman"/>
          <w:sz w:val="22"/>
        </w:rPr>
      </w:pPr>
      <w:r>
        <w:rPr>
          <w:rFonts w:ascii="Times New Roman" w:hAnsi="Times New Roman" w:cs="Times New Roman"/>
          <w:sz w:val="22"/>
        </w:rPr>
        <w:t xml:space="preserve">DongA </w:t>
      </w:r>
      <w:r w:rsidR="006E08FB">
        <w:rPr>
          <w:rFonts w:ascii="Times New Roman" w:hAnsi="Times New Roman" w:cs="Times New Roman"/>
          <w:sz w:val="22"/>
        </w:rPr>
        <w:t>University</w:t>
      </w:r>
    </w:p>
    <w:p w14:paraId="69175DD4" w14:textId="77777777" w:rsidR="00DB22B7" w:rsidRDefault="00DB22B7" w:rsidP="00DB22B7">
      <w:pPr>
        <w:jc w:val="left"/>
        <w:rPr>
          <w:rFonts w:ascii="Times New Roman" w:hAnsi="Times New Roman" w:cs="Times New Roman"/>
          <w:sz w:val="22"/>
        </w:rPr>
      </w:pPr>
    </w:p>
    <w:p w14:paraId="40778A9F" w14:textId="77777777" w:rsidR="000B4DC3" w:rsidRPr="0071210C" w:rsidRDefault="008444E6" w:rsidP="00DB22B7">
      <w:pPr>
        <w:jc w:val="left"/>
        <w:rPr>
          <w:rFonts w:ascii="Times New Roman" w:hAnsi="Times New Roman" w:cs="Times New Roman"/>
          <w:b/>
          <w:sz w:val="22"/>
        </w:rPr>
      </w:pPr>
      <w:r w:rsidRPr="0071210C">
        <w:rPr>
          <w:rFonts w:ascii="Times New Roman" w:hAnsi="Times New Roman" w:cs="Times New Roman"/>
          <w:b/>
          <w:sz w:val="22"/>
        </w:rPr>
        <w:t>Introduction to Transcen</w:t>
      </w:r>
      <w:r w:rsidR="006E08FB" w:rsidRPr="0071210C">
        <w:rPr>
          <w:rFonts w:ascii="Times New Roman" w:hAnsi="Times New Roman" w:cs="Times New Roman"/>
          <w:b/>
          <w:sz w:val="22"/>
        </w:rPr>
        <w:t>den</w:t>
      </w:r>
      <w:r w:rsidR="000B4DC3">
        <w:rPr>
          <w:rFonts w:ascii="Times New Roman" w:hAnsi="Times New Roman" w:cs="Times New Roman"/>
          <w:b/>
          <w:sz w:val="22"/>
        </w:rPr>
        <w:t>talism</w:t>
      </w:r>
    </w:p>
    <w:p w14:paraId="450DDDB0" w14:textId="77777777" w:rsidR="008444E6" w:rsidRDefault="008444E6" w:rsidP="00DB22B7">
      <w:pPr>
        <w:pStyle w:val="ListParagraph"/>
        <w:numPr>
          <w:ilvl w:val="0"/>
          <w:numId w:val="1"/>
        </w:numPr>
        <w:ind w:leftChars="0"/>
        <w:jc w:val="left"/>
        <w:rPr>
          <w:rFonts w:ascii="Times New Roman" w:hAnsi="Times New Roman" w:cs="Times New Roman"/>
          <w:sz w:val="22"/>
        </w:rPr>
      </w:pPr>
      <w:r>
        <w:rPr>
          <w:rFonts w:ascii="Times New Roman" w:hAnsi="Times New Roman" w:cs="Times New Roman"/>
          <w:sz w:val="22"/>
        </w:rPr>
        <w:t>Key Works</w:t>
      </w:r>
    </w:p>
    <w:p w14:paraId="3FFE804E" w14:textId="77777777" w:rsidR="008444E6" w:rsidRDefault="008444E6"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Ralph Waldo Emerson</w:t>
      </w:r>
    </w:p>
    <w:p w14:paraId="218D023C" w14:textId="05BC2FBE" w:rsidR="00CE716D" w:rsidRDefault="008444E6"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 xml:space="preserve">“An American Scholar.” </w:t>
      </w:r>
      <w:r w:rsidR="00CE716D">
        <w:rPr>
          <w:rFonts w:ascii="Times New Roman" w:hAnsi="Times New Roman" w:cs="Times New Roman"/>
          <w:sz w:val="22"/>
        </w:rPr>
        <w:t>A rejection of “book learning”. He said what was i</w:t>
      </w:r>
      <w:r w:rsidR="005B4957">
        <w:rPr>
          <w:rFonts w:ascii="Times New Roman" w:hAnsi="Times New Roman" w:cs="Times New Roman"/>
          <w:sz w:val="22"/>
        </w:rPr>
        <w:t>mportant were original thinking and especially a new American idealism.</w:t>
      </w:r>
      <w:r w:rsidR="00CE716D">
        <w:rPr>
          <w:rFonts w:ascii="Times New Roman" w:hAnsi="Times New Roman" w:cs="Times New Roman"/>
          <w:sz w:val="22"/>
        </w:rPr>
        <w:t xml:space="preserve"> </w:t>
      </w:r>
    </w:p>
    <w:p w14:paraId="399B7FBB" w14:textId="77777777" w:rsidR="008444E6" w:rsidRDefault="00CE716D"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“Self-Reliance.” “To believe in your own thought, to believe that what is true for you in your private heart is true for all men</w:t>
      </w:r>
      <w:proofErr w:type="gramStart"/>
      <w:r>
        <w:rPr>
          <w:rFonts w:ascii="Times New Roman" w:hAnsi="Times New Roman" w:cs="Times New Roman"/>
          <w:sz w:val="22"/>
        </w:rPr>
        <w:t>,-</w:t>
      </w:r>
      <w:proofErr w:type="gramEnd"/>
      <w:r>
        <w:rPr>
          <w:rFonts w:ascii="Times New Roman" w:hAnsi="Times New Roman" w:cs="Times New Roman"/>
          <w:sz w:val="22"/>
        </w:rPr>
        <w:t>- that is genius.”</w:t>
      </w:r>
    </w:p>
    <w:p w14:paraId="1D7FEACC" w14:textId="1F8048F1" w:rsidR="008444E6" w:rsidRDefault="008444E6"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“Nature.”</w:t>
      </w:r>
      <w:r w:rsidR="00197A10">
        <w:rPr>
          <w:rFonts w:ascii="Times New Roman" w:hAnsi="Times New Roman" w:cs="Times New Roman"/>
          <w:sz w:val="22"/>
        </w:rPr>
        <w:t xml:space="preserve"> An extremely important essay in which Emerson states that n</w:t>
      </w:r>
      <w:r w:rsidR="00B0616F">
        <w:rPr>
          <w:rFonts w:ascii="Times New Roman" w:hAnsi="Times New Roman" w:cs="Times New Roman"/>
          <w:sz w:val="22"/>
        </w:rPr>
        <w:t>ature is a gateway to the spiritual world.</w:t>
      </w:r>
      <w:r w:rsidR="00613295">
        <w:rPr>
          <w:rFonts w:ascii="Times New Roman" w:hAnsi="Times New Roman" w:cs="Times New Roman"/>
          <w:sz w:val="22"/>
        </w:rPr>
        <w:t xml:space="preserve"> The publication of this essay in 1836 marks the beginning of the </w:t>
      </w:r>
      <w:r w:rsidR="005B4957">
        <w:rPr>
          <w:rFonts w:ascii="Times New Roman" w:hAnsi="Times New Roman" w:cs="Times New Roman"/>
          <w:sz w:val="22"/>
        </w:rPr>
        <w:t xml:space="preserve">transcendental </w:t>
      </w:r>
      <w:r w:rsidR="00613295">
        <w:rPr>
          <w:rFonts w:ascii="Times New Roman" w:hAnsi="Times New Roman" w:cs="Times New Roman"/>
          <w:sz w:val="22"/>
        </w:rPr>
        <w:t>movement</w:t>
      </w:r>
      <w:r w:rsidR="00197A10">
        <w:rPr>
          <w:rFonts w:ascii="Times New Roman" w:hAnsi="Times New Roman" w:cs="Times New Roman"/>
          <w:sz w:val="22"/>
        </w:rPr>
        <w:t>.</w:t>
      </w:r>
    </w:p>
    <w:p w14:paraId="4F5F60FC" w14:textId="77777777" w:rsidR="00CE716D" w:rsidRDefault="00CE716D"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“Reason.” “When the eye of Reason opens […] outlines and surfaces become transparent and are no longer seen; causes and spirits are seen through them. The best moments of life are these delicious awakenings.”</w:t>
      </w:r>
    </w:p>
    <w:p w14:paraId="19188B53" w14:textId="2D0093BA" w:rsidR="00CE716D" w:rsidRDefault="00CE716D"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“The Over</w:t>
      </w:r>
      <w:r w:rsidR="006E08FB">
        <w:rPr>
          <w:rFonts w:ascii="Times New Roman" w:hAnsi="Times New Roman" w:cs="Times New Roman"/>
          <w:sz w:val="22"/>
        </w:rPr>
        <w:t>-</w:t>
      </w:r>
      <w:r>
        <w:rPr>
          <w:rFonts w:ascii="Times New Roman" w:hAnsi="Times New Roman" w:cs="Times New Roman"/>
          <w:sz w:val="22"/>
        </w:rPr>
        <w:t xml:space="preserve">soul.” </w:t>
      </w:r>
      <w:r w:rsidR="00B0616F">
        <w:rPr>
          <w:rFonts w:ascii="Times New Roman" w:hAnsi="Times New Roman" w:cs="Times New Roman"/>
          <w:sz w:val="22"/>
        </w:rPr>
        <w:t>Men and women are one with all things.</w:t>
      </w:r>
      <w:r w:rsidR="00197A10">
        <w:rPr>
          <w:rFonts w:ascii="Times New Roman" w:hAnsi="Times New Roman" w:cs="Times New Roman"/>
          <w:sz w:val="22"/>
        </w:rPr>
        <w:t xml:space="preserve"> The physical world that we live in is a symbolic representation of the spiritual world. By studying and having experien</w:t>
      </w:r>
      <w:r w:rsidR="00863C6E">
        <w:rPr>
          <w:rFonts w:ascii="Times New Roman" w:hAnsi="Times New Roman" w:cs="Times New Roman"/>
          <w:sz w:val="22"/>
        </w:rPr>
        <w:t>ces in nature we can understand the best way to live our life.</w:t>
      </w:r>
    </w:p>
    <w:p w14:paraId="5DA5B895" w14:textId="77777777" w:rsidR="008444E6" w:rsidRDefault="008444E6"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Henry David Thoreau</w:t>
      </w:r>
    </w:p>
    <w:p w14:paraId="39A70645" w14:textId="77777777" w:rsidR="008444E6" w:rsidRDefault="008444E6"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Journals</w:t>
      </w:r>
      <w:r w:rsidR="00B0616F">
        <w:rPr>
          <w:rFonts w:ascii="Times New Roman" w:hAnsi="Times New Roman" w:cs="Times New Roman"/>
          <w:sz w:val="22"/>
        </w:rPr>
        <w:t>. Thoreau wrote in a journal every day of his adult life. In his journals he recorded his thoughts and his observations of nature.</w:t>
      </w:r>
    </w:p>
    <w:p w14:paraId="57A84C3F" w14:textId="64BEA6B0" w:rsidR="00B0616F" w:rsidRDefault="00B0616F"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 xml:space="preserve">Poetry. Thoreau wrote many poems but most of them are lost. Emerson told Thoreau that his poetry was no good and so he burned </w:t>
      </w:r>
      <w:r w:rsidR="007A678F">
        <w:rPr>
          <w:rFonts w:ascii="Times New Roman" w:hAnsi="Times New Roman" w:cs="Times New Roman"/>
          <w:sz w:val="22"/>
        </w:rPr>
        <w:t>most of it</w:t>
      </w:r>
      <w:r>
        <w:rPr>
          <w:rFonts w:ascii="Times New Roman" w:hAnsi="Times New Roman" w:cs="Times New Roman"/>
          <w:sz w:val="22"/>
        </w:rPr>
        <w:t>.</w:t>
      </w:r>
    </w:p>
    <w:p w14:paraId="6E81FC27" w14:textId="77777777" w:rsidR="000B4DC3" w:rsidRDefault="000B4DC3" w:rsidP="00DB22B7">
      <w:pPr>
        <w:pStyle w:val="ListParagraph"/>
        <w:numPr>
          <w:ilvl w:val="2"/>
          <w:numId w:val="1"/>
        </w:numPr>
        <w:ind w:leftChars="0"/>
        <w:jc w:val="left"/>
        <w:rPr>
          <w:rFonts w:ascii="Times New Roman" w:hAnsi="Times New Roman" w:cs="Times New Roman"/>
          <w:sz w:val="22"/>
        </w:rPr>
      </w:pPr>
      <w:r>
        <w:rPr>
          <w:rFonts w:ascii="Times New Roman" w:hAnsi="Times New Roman" w:cs="Times New Roman"/>
          <w:sz w:val="22"/>
        </w:rPr>
        <w:t>Essays. Thoreau’s essays were first prepared as lectures and later published. He wrote on a variety of topics but most of his essays deal with experience in the natural world and</w:t>
      </w:r>
      <w:r w:rsidR="00613295">
        <w:rPr>
          <w:rFonts w:ascii="Times New Roman" w:hAnsi="Times New Roman" w:cs="Times New Roman"/>
          <w:sz w:val="22"/>
        </w:rPr>
        <w:t xml:space="preserve"> the responsibility of the individual, particularly in regard to the issue of slavery, which Thoreau strongly opposed.</w:t>
      </w:r>
    </w:p>
    <w:p w14:paraId="0BB35A42" w14:textId="77777777" w:rsidR="00B0616F" w:rsidRPr="00B0616F" w:rsidRDefault="008444E6" w:rsidP="00B0616F">
      <w:pPr>
        <w:pStyle w:val="ListParagraph"/>
        <w:numPr>
          <w:ilvl w:val="2"/>
          <w:numId w:val="1"/>
        </w:numPr>
        <w:ind w:leftChars="0"/>
        <w:jc w:val="left"/>
        <w:rPr>
          <w:rFonts w:ascii="Times New Roman" w:hAnsi="Times New Roman" w:cs="Times New Roman"/>
          <w:sz w:val="22"/>
        </w:rPr>
      </w:pPr>
      <w:r w:rsidRPr="000B4DC3">
        <w:rPr>
          <w:rFonts w:ascii="Times New Roman" w:hAnsi="Times New Roman" w:cs="Times New Roman"/>
          <w:i/>
          <w:sz w:val="22"/>
        </w:rPr>
        <w:t>Walden</w:t>
      </w:r>
      <w:r w:rsidR="00B0616F">
        <w:rPr>
          <w:rFonts w:ascii="Times New Roman" w:hAnsi="Times New Roman" w:cs="Times New Roman"/>
          <w:sz w:val="22"/>
        </w:rPr>
        <w:t>. A record of Thoreau’s time living in nature near Walden Pond.</w:t>
      </w:r>
    </w:p>
    <w:p w14:paraId="7A9A53A4" w14:textId="0A301E9D" w:rsidR="008444E6" w:rsidRPr="00613295" w:rsidRDefault="008444E6" w:rsidP="00613295">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Margaret Fuller</w:t>
      </w:r>
      <w:r w:rsidR="00613295">
        <w:rPr>
          <w:rFonts w:ascii="Times New Roman" w:hAnsi="Times New Roman" w:cs="Times New Roman"/>
          <w:sz w:val="22"/>
        </w:rPr>
        <w:t xml:space="preserve">. </w:t>
      </w:r>
      <w:r w:rsidRPr="00613295">
        <w:rPr>
          <w:rFonts w:ascii="Times New Roman" w:hAnsi="Times New Roman" w:cs="Times New Roman"/>
          <w:i/>
          <w:sz w:val="22"/>
        </w:rPr>
        <w:t>Woman in the 19</w:t>
      </w:r>
      <w:r w:rsidRPr="00613295">
        <w:rPr>
          <w:rFonts w:ascii="Times New Roman" w:hAnsi="Times New Roman" w:cs="Times New Roman"/>
          <w:i/>
          <w:sz w:val="22"/>
          <w:vertAlign w:val="superscript"/>
        </w:rPr>
        <w:t>th</w:t>
      </w:r>
      <w:r w:rsidRPr="00613295">
        <w:rPr>
          <w:rFonts w:ascii="Times New Roman" w:hAnsi="Times New Roman" w:cs="Times New Roman"/>
          <w:i/>
          <w:sz w:val="22"/>
        </w:rPr>
        <w:t xml:space="preserve"> Century</w:t>
      </w:r>
      <w:r w:rsidR="00B0616F" w:rsidRPr="00613295">
        <w:rPr>
          <w:rFonts w:ascii="Times New Roman" w:hAnsi="Times New Roman" w:cs="Times New Roman"/>
          <w:i/>
          <w:sz w:val="22"/>
        </w:rPr>
        <w:t>.</w:t>
      </w:r>
      <w:r w:rsidR="00613295">
        <w:rPr>
          <w:rFonts w:ascii="Times New Roman" w:hAnsi="Times New Roman" w:cs="Times New Roman"/>
          <w:sz w:val="22"/>
        </w:rPr>
        <w:t xml:space="preserve"> Wrote o</w:t>
      </w:r>
      <w:r w:rsidR="00B0616F" w:rsidRPr="00613295">
        <w:rPr>
          <w:rFonts w:ascii="Times New Roman" w:hAnsi="Times New Roman" w:cs="Times New Roman"/>
          <w:sz w:val="22"/>
        </w:rPr>
        <w:t>ne of the first intellectual works on the equality of women</w:t>
      </w:r>
      <w:r w:rsidR="00863C6E">
        <w:rPr>
          <w:rFonts w:ascii="Times New Roman" w:hAnsi="Times New Roman" w:cs="Times New Roman"/>
          <w:sz w:val="22"/>
        </w:rPr>
        <w:t>,</w:t>
      </w:r>
      <w:r w:rsidR="00613295">
        <w:rPr>
          <w:rFonts w:ascii="Times New Roman" w:hAnsi="Times New Roman" w:cs="Times New Roman"/>
          <w:sz w:val="22"/>
        </w:rPr>
        <w:t xml:space="preserve"> which presents t</w:t>
      </w:r>
      <w:r w:rsidR="00B0616F" w:rsidRPr="00613295">
        <w:rPr>
          <w:rFonts w:ascii="Times New Roman" w:hAnsi="Times New Roman" w:cs="Times New Roman"/>
          <w:sz w:val="22"/>
        </w:rPr>
        <w:t xml:space="preserve">he idea that women have the same ability as men to think and understand </w:t>
      </w:r>
      <w:r w:rsidR="00613295">
        <w:rPr>
          <w:rFonts w:ascii="Times New Roman" w:hAnsi="Times New Roman" w:cs="Times New Roman"/>
          <w:sz w:val="22"/>
        </w:rPr>
        <w:t xml:space="preserve">the world </w:t>
      </w:r>
      <w:r w:rsidR="00B0616F" w:rsidRPr="00613295">
        <w:rPr>
          <w:rFonts w:ascii="Times New Roman" w:hAnsi="Times New Roman" w:cs="Times New Roman"/>
          <w:sz w:val="22"/>
        </w:rPr>
        <w:t>deeply.</w:t>
      </w:r>
    </w:p>
    <w:p w14:paraId="0D87A73A" w14:textId="4937B26F" w:rsidR="000B4DC3" w:rsidRDefault="000B4DC3" w:rsidP="000B4DC3">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John Muir</w:t>
      </w:r>
      <w:r w:rsidR="00863C6E">
        <w:rPr>
          <w:rFonts w:ascii="Times New Roman" w:hAnsi="Times New Roman" w:cs="Times New Roman"/>
          <w:sz w:val="22"/>
        </w:rPr>
        <w:t>. Father of the American environmental movement, he was the first person to call for the preservation of large wilderness areas. He believed that humans could not reach their true potential without spending some time alone in nature.</w:t>
      </w:r>
    </w:p>
    <w:p w14:paraId="24A95B29" w14:textId="56550801" w:rsidR="00DF7245" w:rsidRPr="00DF7245" w:rsidRDefault="00613295" w:rsidP="00DF7245">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Bronson Alcott</w:t>
      </w:r>
      <w:r w:rsidR="00863C6E">
        <w:rPr>
          <w:rFonts w:ascii="Times New Roman" w:hAnsi="Times New Roman" w:cs="Times New Roman"/>
          <w:sz w:val="22"/>
        </w:rPr>
        <w:t>. An influent</w:t>
      </w:r>
      <w:r w:rsidR="00DF7245">
        <w:rPr>
          <w:rFonts w:ascii="Times New Roman" w:hAnsi="Times New Roman" w:cs="Times New Roman"/>
          <w:sz w:val="22"/>
        </w:rPr>
        <w:t>ial social reformer, Alcott was involved in many reform movements, including women’s rights, the abolition movement, and education reform. He believed human perfection was possible.</w:t>
      </w:r>
    </w:p>
    <w:p w14:paraId="7FBFA62E" w14:textId="77777777" w:rsidR="008444E6" w:rsidRPr="0071210C" w:rsidRDefault="008444E6" w:rsidP="00DB22B7">
      <w:pPr>
        <w:pStyle w:val="ListParagraph"/>
        <w:numPr>
          <w:ilvl w:val="0"/>
          <w:numId w:val="1"/>
        </w:numPr>
        <w:ind w:leftChars="0"/>
        <w:jc w:val="left"/>
        <w:rPr>
          <w:rFonts w:ascii="Times New Roman" w:hAnsi="Times New Roman" w:cs="Times New Roman"/>
          <w:b/>
          <w:sz w:val="22"/>
        </w:rPr>
      </w:pPr>
      <w:r w:rsidRPr="0071210C">
        <w:rPr>
          <w:rFonts w:ascii="Times New Roman" w:hAnsi="Times New Roman" w:cs="Times New Roman"/>
          <w:b/>
          <w:sz w:val="22"/>
        </w:rPr>
        <w:t>Key Ideas</w:t>
      </w:r>
    </w:p>
    <w:p w14:paraId="7657305D" w14:textId="7A5BAFB5" w:rsidR="0071210C" w:rsidRDefault="0071210C" w:rsidP="0071210C">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I</w:t>
      </w:r>
      <w:r>
        <w:rPr>
          <w:rFonts w:ascii="Times New Roman" w:hAnsi="Times New Roman" w:cs="Times New Roman" w:hint="eastAsia"/>
          <w:sz w:val="22"/>
        </w:rPr>
        <w:t>t is possible to think of Transcendentalism as a mixture of Romanticism and Eastern religious traditions</w:t>
      </w:r>
      <w:r w:rsidR="00C20C8B">
        <w:rPr>
          <w:rFonts w:ascii="Times New Roman" w:hAnsi="Times New Roman" w:cs="Times New Roman"/>
          <w:sz w:val="22"/>
        </w:rPr>
        <w:t>, especially the Vedic tradition of India</w:t>
      </w:r>
      <w:r w:rsidR="00DF7245">
        <w:rPr>
          <w:rFonts w:ascii="Times New Roman" w:hAnsi="Times New Roman" w:cs="Times New Roman" w:hint="eastAsia"/>
          <w:sz w:val="22"/>
        </w:rPr>
        <w:t xml:space="preserve">. Emerson and Thoreau read the </w:t>
      </w:r>
      <w:r>
        <w:rPr>
          <w:rFonts w:ascii="Times New Roman" w:hAnsi="Times New Roman" w:cs="Times New Roman" w:hint="eastAsia"/>
          <w:sz w:val="22"/>
        </w:rPr>
        <w:t>new translations of Hind</w:t>
      </w:r>
      <w:r w:rsidR="00DF7245">
        <w:rPr>
          <w:rFonts w:ascii="Times New Roman" w:hAnsi="Times New Roman" w:cs="Times New Roman" w:hint="eastAsia"/>
          <w:sz w:val="22"/>
        </w:rPr>
        <w:t>u and Buddhist scriptures and were fascinated.</w:t>
      </w:r>
    </w:p>
    <w:p w14:paraId="4A25E879" w14:textId="441CF7E4" w:rsidR="00C20C8B" w:rsidRPr="00DB22B7" w:rsidRDefault="00C20C8B" w:rsidP="0071210C">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 xml:space="preserve">The movement also drew ideas from the German Idealists, especially Kant’s theory of transcendent knowledge. This states that there is a special connection between our ability to have self-knowledge and our ability to have experiences in the world. </w:t>
      </w:r>
    </w:p>
    <w:p w14:paraId="32ACAD0A" w14:textId="77777777" w:rsidR="00DB22B7" w:rsidRDefault="00DB22B7"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Spending time in quiet thought, or meditation, especially in nature, is the best way to understand reality. Nature is a metaphor for the spiritual world.</w:t>
      </w:r>
    </w:p>
    <w:p w14:paraId="25772549" w14:textId="0F0530C4" w:rsidR="00DB22B7" w:rsidRDefault="00DB22B7" w:rsidP="00DB22B7">
      <w:pPr>
        <w:pStyle w:val="ListParagraph"/>
        <w:numPr>
          <w:ilvl w:val="1"/>
          <w:numId w:val="1"/>
        </w:numPr>
        <w:ind w:leftChars="0"/>
        <w:jc w:val="left"/>
        <w:rPr>
          <w:rFonts w:ascii="Times New Roman" w:hAnsi="Times New Roman" w:cs="Times New Roman"/>
          <w:sz w:val="22"/>
        </w:rPr>
      </w:pPr>
      <w:r>
        <w:rPr>
          <w:rFonts w:ascii="Times New Roman" w:hAnsi="Times New Roman" w:cs="Times New Roman"/>
          <w:sz w:val="22"/>
        </w:rPr>
        <w:t>The way that we live our life is very important. Gaining wisdom is more important than gaining money or possessions.</w:t>
      </w:r>
      <w:r w:rsidR="00C20C8B">
        <w:rPr>
          <w:rFonts w:ascii="Times New Roman" w:hAnsi="Times New Roman" w:cs="Times New Roman"/>
          <w:sz w:val="22"/>
        </w:rPr>
        <w:t xml:space="preserve"> Transcendental thinkers were very skeptical of the growing American obsession with personal wealth and power. </w:t>
      </w:r>
    </w:p>
    <w:p w14:paraId="66D5D023" w14:textId="2FE93D6E" w:rsidR="009B2872" w:rsidRPr="009E6DEF" w:rsidRDefault="0071210C" w:rsidP="00B0616F">
      <w:pPr>
        <w:pStyle w:val="ListParagraph"/>
        <w:numPr>
          <w:ilvl w:val="1"/>
          <w:numId w:val="1"/>
        </w:numPr>
        <w:ind w:leftChars="0"/>
        <w:jc w:val="left"/>
        <w:rPr>
          <w:rFonts w:ascii="Times New Roman" w:hAnsi="Times New Roman" w:cs="Times New Roman"/>
          <w:sz w:val="22"/>
        </w:rPr>
      </w:pPr>
      <w:r>
        <w:rPr>
          <w:rFonts w:ascii="Times New Roman" w:hAnsi="Times New Roman" w:cs="Times New Roman" w:hint="eastAsia"/>
          <w:sz w:val="22"/>
        </w:rPr>
        <w:t>A person</w:t>
      </w:r>
      <w:r>
        <w:rPr>
          <w:rFonts w:ascii="Times New Roman" w:hAnsi="Times New Roman" w:cs="Times New Roman"/>
          <w:sz w:val="22"/>
        </w:rPr>
        <w:t>’</w:t>
      </w:r>
      <w:r>
        <w:rPr>
          <w:rFonts w:ascii="Times New Roman" w:hAnsi="Times New Roman" w:cs="Times New Roman" w:hint="eastAsia"/>
          <w:sz w:val="22"/>
        </w:rPr>
        <w:t>s public life should match their private thinking. For this reason the Transcendentalists were very active politically in fighting slavery, defending the rights of women, pushing for economic reforms, and developing early environmental thought.</w:t>
      </w:r>
      <w:bookmarkStart w:id="0" w:name="_GoBack"/>
      <w:bookmarkEnd w:id="0"/>
    </w:p>
    <w:sectPr w:rsidR="009B2872" w:rsidRPr="009E6DEF" w:rsidSect="009B287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BBBD" w14:textId="77777777" w:rsidR="009B2872" w:rsidRDefault="009B2872" w:rsidP="0071210C">
      <w:r>
        <w:separator/>
      </w:r>
    </w:p>
  </w:endnote>
  <w:endnote w:type="continuationSeparator" w:id="0">
    <w:p w14:paraId="195CB10F" w14:textId="77777777" w:rsidR="009B2872" w:rsidRDefault="009B2872" w:rsidP="007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charset w:val="81"/>
    <w:family w:val="modern"/>
    <w:pitch w:val="variable"/>
    <w:sig w:usb0="900002AF" w:usb1="0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0934" w14:textId="77777777" w:rsidR="009B2872" w:rsidRDefault="009B2872" w:rsidP="0071210C">
      <w:r>
        <w:separator/>
      </w:r>
    </w:p>
  </w:footnote>
  <w:footnote w:type="continuationSeparator" w:id="0">
    <w:p w14:paraId="0ECAC20A" w14:textId="77777777" w:rsidR="009B2872" w:rsidRDefault="009B2872" w:rsidP="00712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B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35C11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534F39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6"/>
    <w:rsid w:val="00012049"/>
    <w:rsid w:val="000B4DC3"/>
    <w:rsid w:val="00197A10"/>
    <w:rsid w:val="00316CCA"/>
    <w:rsid w:val="003D389D"/>
    <w:rsid w:val="003D38F7"/>
    <w:rsid w:val="004D78DC"/>
    <w:rsid w:val="005B4957"/>
    <w:rsid w:val="00613295"/>
    <w:rsid w:val="006E08FB"/>
    <w:rsid w:val="00703CE7"/>
    <w:rsid w:val="0071210C"/>
    <w:rsid w:val="007A678F"/>
    <w:rsid w:val="007F37D8"/>
    <w:rsid w:val="008444E6"/>
    <w:rsid w:val="00862BEF"/>
    <w:rsid w:val="00863C6E"/>
    <w:rsid w:val="009A65EE"/>
    <w:rsid w:val="009B2872"/>
    <w:rsid w:val="009D7A6D"/>
    <w:rsid w:val="009E6DEF"/>
    <w:rsid w:val="00A44509"/>
    <w:rsid w:val="00AE6CE7"/>
    <w:rsid w:val="00B0616F"/>
    <w:rsid w:val="00C20C8B"/>
    <w:rsid w:val="00CD35E0"/>
    <w:rsid w:val="00CE716D"/>
    <w:rsid w:val="00DB22B7"/>
    <w:rsid w:val="00DF7245"/>
    <w:rsid w:val="00E86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0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semiHidden/>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semiHidden/>
    <w:rsid w:val="00712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semiHidden/>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semiHidden/>
    <w:rsid w:val="0071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2016-03-30T06:17:00Z</dcterms:created>
  <dcterms:modified xsi:type="dcterms:W3CDTF">2016-03-30T06:17:00Z</dcterms:modified>
</cp:coreProperties>
</file>