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E8" w:rsidRDefault="005A3E29">
      <w:pPr>
        <w:pStyle w:val="Heading1"/>
        <w:rPr>
          <w:sz w:val="22"/>
          <w:szCs w:val="22"/>
        </w:rPr>
      </w:pPr>
      <w:proofErr w:type="gramStart"/>
      <w:r>
        <w:rPr>
          <w:sz w:val="22"/>
          <w:szCs w:val="22"/>
        </w:rPr>
        <w:t>‘Advanced English Composition.’</w:t>
      </w:r>
      <w:proofErr w:type="gramEnd"/>
    </w:p>
    <w:p w:rsidR="00E132E8" w:rsidRDefault="005A3E29">
      <w:pPr>
        <w:pStyle w:val="Heading1"/>
        <w:rPr>
          <w:sz w:val="22"/>
          <w:szCs w:val="22"/>
        </w:rPr>
      </w:pPr>
      <w:proofErr w:type="gramStart"/>
      <w:r>
        <w:rPr>
          <w:sz w:val="22"/>
          <w:szCs w:val="22"/>
        </w:rPr>
        <w:t>Dong-A University.</w:t>
      </w:r>
      <w:proofErr w:type="gramEnd"/>
      <w:r>
        <w:rPr>
          <w:sz w:val="22"/>
          <w:szCs w:val="22"/>
        </w:rPr>
        <w:t xml:space="preserve"> </w:t>
      </w:r>
      <w:proofErr w:type="gramStart"/>
      <w:r>
        <w:rPr>
          <w:sz w:val="22"/>
          <w:szCs w:val="22"/>
        </w:rPr>
        <w:t>Department of English.</w:t>
      </w:r>
      <w:proofErr w:type="gramEnd"/>
      <w:r>
        <w:rPr>
          <w:sz w:val="22"/>
          <w:szCs w:val="22"/>
        </w:rPr>
        <w:t xml:space="preserve"> </w:t>
      </w:r>
      <w:proofErr w:type="gramStart"/>
      <w:r w:rsidR="002C6F74">
        <w:rPr>
          <w:sz w:val="22"/>
          <w:szCs w:val="22"/>
        </w:rPr>
        <w:t>Spring 2013</w:t>
      </w:r>
      <w:r>
        <w:rPr>
          <w:sz w:val="22"/>
          <w:szCs w:val="22"/>
        </w:rPr>
        <w:t>.</w:t>
      </w:r>
      <w:proofErr w:type="gramEnd"/>
    </w:p>
    <w:p w:rsidR="00E132E8" w:rsidRDefault="0079449E">
      <w:pPr>
        <w:rPr>
          <w:sz w:val="22"/>
          <w:szCs w:val="22"/>
        </w:rPr>
      </w:pPr>
      <w:r>
        <w:rPr>
          <w:b/>
          <w:bCs/>
          <w:sz w:val="22"/>
          <w:szCs w:val="22"/>
        </w:rPr>
        <w:t>Professor:</w:t>
      </w:r>
      <w:r>
        <w:rPr>
          <w:sz w:val="22"/>
          <w:szCs w:val="22"/>
        </w:rPr>
        <w:t xml:space="preserve"> Joseph Andrew Carrier, MA English</w:t>
      </w:r>
      <w:r w:rsidR="00146A8A">
        <w:rPr>
          <w:sz w:val="22"/>
          <w:szCs w:val="22"/>
        </w:rPr>
        <w:t xml:space="preserve"> (</w:t>
      </w:r>
      <w:hyperlink r:id="rId7" w:history="1">
        <w:r w:rsidR="002C6F74" w:rsidRPr="009F67B8">
          <w:rPr>
            <w:rStyle w:val="Hyperlink"/>
            <w:sz w:val="22"/>
            <w:szCs w:val="22"/>
          </w:rPr>
          <w:t>cyanocitta@gmail.com</w:t>
        </w:r>
      </w:hyperlink>
      <w:r w:rsidR="00146A8A">
        <w:rPr>
          <w:sz w:val="22"/>
          <w:szCs w:val="22"/>
        </w:rPr>
        <w:t>)</w:t>
      </w:r>
    </w:p>
    <w:p w:rsidR="002C6F74" w:rsidRDefault="002C6F74">
      <w:pPr>
        <w:rPr>
          <w:sz w:val="22"/>
          <w:szCs w:val="22"/>
        </w:rPr>
      </w:pPr>
      <w:r w:rsidRPr="002C6F74">
        <w:rPr>
          <w:b/>
          <w:sz w:val="22"/>
          <w:szCs w:val="22"/>
        </w:rPr>
        <w:t>Office Hours:</w:t>
      </w:r>
      <w:r>
        <w:rPr>
          <w:sz w:val="22"/>
          <w:szCs w:val="22"/>
        </w:rPr>
        <w:t xml:space="preserve"> By Appointment (A1116)</w:t>
      </w:r>
    </w:p>
    <w:p w:rsidR="00F94F44" w:rsidRDefault="00F94F44">
      <w:pPr>
        <w:rPr>
          <w:sz w:val="22"/>
          <w:szCs w:val="22"/>
        </w:rPr>
      </w:pPr>
      <w:r w:rsidRPr="00F94F44">
        <w:rPr>
          <w:b/>
          <w:sz w:val="22"/>
          <w:szCs w:val="22"/>
        </w:rPr>
        <w:t>Text:</w:t>
      </w:r>
      <w:r>
        <w:rPr>
          <w:sz w:val="22"/>
          <w:szCs w:val="22"/>
        </w:rPr>
        <w:t xml:space="preserve"> “Great Writing 4: Great Essays” by Keith </w:t>
      </w:r>
      <w:proofErr w:type="spellStart"/>
      <w:r>
        <w:rPr>
          <w:sz w:val="22"/>
          <w:szCs w:val="22"/>
        </w:rPr>
        <w:t>Folse</w:t>
      </w:r>
      <w:proofErr w:type="spellEnd"/>
      <w:r>
        <w:rPr>
          <w:sz w:val="22"/>
          <w:szCs w:val="22"/>
        </w:rPr>
        <w:t xml:space="preserve"> et al.</w:t>
      </w:r>
    </w:p>
    <w:p w:rsidR="00E132E8" w:rsidRDefault="00E132E8">
      <w:pPr>
        <w:rPr>
          <w:sz w:val="22"/>
          <w:szCs w:val="22"/>
        </w:rPr>
      </w:pPr>
    </w:p>
    <w:p w:rsidR="00CD232C" w:rsidRDefault="0079449E" w:rsidP="00CD232C">
      <w:pPr>
        <w:rPr>
          <w:b/>
          <w:bCs/>
          <w:sz w:val="22"/>
          <w:szCs w:val="22"/>
        </w:rPr>
      </w:pPr>
      <w:r>
        <w:rPr>
          <w:b/>
          <w:bCs/>
          <w:sz w:val="22"/>
          <w:szCs w:val="22"/>
        </w:rPr>
        <w:t>Course Description:</w:t>
      </w:r>
    </w:p>
    <w:p w:rsidR="00306608" w:rsidRDefault="00146A8A" w:rsidP="00BC1C5E">
      <w:pPr>
        <w:pStyle w:val="BodyTextIndent"/>
        <w:ind w:left="0"/>
        <w:rPr>
          <w:szCs w:val="22"/>
        </w:rPr>
      </w:pPr>
      <w:r>
        <w:rPr>
          <w:szCs w:val="22"/>
        </w:rPr>
        <w:t>This course is d</w:t>
      </w:r>
      <w:r w:rsidR="00012A2F">
        <w:rPr>
          <w:szCs w:val="22"/>
        </w:rPr>
        <w:t>esigned to develop advanced English</w:t>
      </w:r>
      <w:r>
        <w:rPr>
          <w:szCs w:val="22"/>
        </w:rPr>
        <w:t xml:space="preserve"> writing skills, and will focus s</w:t>
      </w:r>
      <w:r w:rsidR="00BC1C5E">
        <w:rPr>
          <w:szCs w:val="22"/>
        </w:rPr>
        <w:t xml:space="preserve">pecifically on the short essay. </w:t>
      </w:r>
      <w:r>
        <w:rPr>
          <w:szCs w:val="22"/>
        </w:rPr>
        <w:t>The writing method taught in this course is simple to learn and put into practice. It is a step-by-step</w:t>
      </w:r>
      <w:r w:rsidR="00BC1C5E">
        <w:rPr>
          <w:szCs w:val="22"/>
        </w:rPr>
        <w:t xml:space="preserve"> approach to essay development with four primary content areas:</w:t>
      </w:r>
    </w:p>
    <w:p w:rsidR="00012A2F" w:rsidRPr="00012A2F" w:rsidRDefault="00306608" w:rsidP="00BC1C5E">
      <w:pPr>
        <w:pStyle w:val="BodyTextIndent"/>
        <w:numPr>
          <w:ilvl w:val="0"/>
          <w:numId w:val="7"/>
        </w:numPr>
        <w:tabs>
          <w:tab w:val="clear" w:pos="1440"/>
          <w:tab w:val="num" w:pos="360"/>
          <w:tab w:val="left" w:pos="540"/>
        </w:tabs>
        <w:suppressAutoHyphens w:val="0"/>
        <w:ind w:left="360"/>
        <w:rPr>
          <w:szCs w:val="22"/>
        </w:rPr>
      </w:pPr>
      <w:r w:rsidRPr="00BC1C5E">
        <w:rPr>
          <w:b/>
          <w:szCs w:val="22"/>
        </w:rPr>
        <w:t>Organization</w:t>
      </w:r>
      <w:r w:rsidR="00BC1C5E" w:rsidRPr="00BC1C5E">
        <w:rPr>
          <w:b/>
          <w:szCs w:val="22"/>
        </w:rPr>
        <w:t>:</w:t>
      </w:r>
      <w:r>
        <w:rPr>
          <w:szCs w:val="22"/>
        </w:rPr>
        <w:t xml:space="preserve"> </w:t>
      </w:r>
      <w:r w:rsidR="00146A8A">
        <w:rPr>
          <w:szCs w:val="22"/>
        </w:rPr>
        <w:t xml:space="preserve">You will learn how to turn an idea into an essay topic, how to turn a personal position on that topic into a thesis statement, how to generate ideas to support your position, and how to frame these ideas in a clear and concise manner through the creation of topic sentences and paragraphs. </w:t>
      </w:r>
      <w:r w:rsidR="00BC1C5E">
        <w:rPr>
          <w:szCs w:val="22"/>
        </w:rPr>
        <w:t>You will also learn how to write attention-grabbing introductions, thought-provoking conclusions, and basic transitions.</w:t>
      </w:r>
    </w:p>
    <w:p w:rsidR="00146A8A" w:rsidRPr="00306608" w:rsidRDefault="00306608" w:rsidP="00BC1C5E">
      <w:pPr>
        <w:pStyle w:val="BodyTextIndent"/>
        <w:numPr>
          <w:ilvl w:val="0"/>
          <w:numId w:val="7"/>
        </w:numPr>
        <w:tabs>
          <w:tab w:val="clear" w:pos="1440"/>
          <w:tab w:val="num" w:pos="360"/>
          <w:tab w:val="left" w:pos="540"/>
        </w:tabs>
        <w:suppressAutoHyphens w:val="0"/>
        <w:ind w:left="360"/>
        <w:rPr>
          <w:szCs w:val="22"/>
        </w:rPr>
      </w:pPr>
      <w:r w:rsidRPr="00BC1C5E">
        <w:rPr>
          <w:b/>
          <w:szCs w:val="22"/>
        </w:rPr>
        <w:t>Editing:</w:t>
      </w:r>
      <w:r>
        <w:rPr>
          <w:szCs w:val="22"/>
        </w:rPr>
        <w:t xml:space="preserve"> </w:t>
      </w:r>
      <w:r w:rsidRPr="00146A8A">
        <w:rPr>
          <w:szCs w:val="22"/>
        </w:rPr>
        <w:t xml:space="preserve">You will also be shown how to turn a </w:t>
      </w:r>
      <w:r w:rsidR="00BC1C5E">
        <w:rPr>
          <w:szCs w:val="22"/>
        </w:rPr>
        <w:t xml:space="preserve">rough first draft into a finely </w:t>
      </w:r>
      <w:r w:rsidRPr="00146A8A">
        <w:rPr>
          <w:szCs w:val="22"/>
        </w:rPr>
        <w:t>polished finished product.</w:t>
      </w:r>
      <w:r>
        <w:rPr>
          <w:szCs w:val="22"/>
        </w:rPr>
        <w:t xml:space="preserve"> </w:t>
      </w:r>
      <w:r w:rsidR="00146A8A" w:rsidRPr="00306608">
        <w:rPr>
          <w:szCs w:val="22"/>
        </w:rPr>
        <w:t xml:space="preserve">The course will provide you with a review of basic sentence structure, including basic mechanics and punctuation. You will also learn more complex sentence forms, such as sentence combining and embedded construction. Challenging and often misused words </w:t>
      </w:r>
      <w:r w:rsidR="00BC1C5E">
        <w:rPr>
          <w:szCs w:val="22"/>
        </w:rPr>
        <w:t xml:space="preserve">and phrases </w:t>
      </w:r>
      <w:r w:rsidR="00146A8A" w:rsidRPr="00306608">
        <w:rPr>
          <w:szCs w:val="22"/>
        </w:rPr>
        <w:t>will be reviewed.</w:t>
      </w:r>
      <w:r w:rsidR="00BC1C5E">
        <w:rPr>
          <w:szCs w:val="22"/>
        </w:rPr>
        <w:t xml:space="preserve"> </w:t>
      </w:r>
    </w:p>
    <w:p w:rsidR="00306608" w:rsidRDefault="00BC1C5E" w:rsidP="00BC1C5E">
      <w:pPr>
        <w:pStyle w:val="BodyTextIndent"/>
        <w:numPr>
          <w:ilvl w:val="0"/>
          <w:numId w:val="7"/>
        </w:numPr>
        <w:tabs>
          <w:tab w:val="clear" w:pos="1440"/>
          <w:tab w:val="num" w:pos="360"/>
          <w:tab w:val="left" w:pos="540"/>
        </w:tabs>
        <w:suppressAutoHyphens w:val="0"/>
        <w:ind w:left="360"/>
        <w:rPr>
          <w:szCs w:val="22"/>
        </w:rPr>
      </w:pPr>
      <w:r w:rsidRPr="00BC1C5E">
        <w:rPr>
          <w:b/>
          <w:szCs w:val="22"/>
        </w:rPr>
        <w:t>Rhetoric:</w:t>
      </w:r>
      <w:r>
        <w:rPr>
          <w:szCs w:val="22"/>
        </w:rPr>
        <w:t xml:space="preserve"> </w:t>
      </w:r>
      <w:r w:rsidR="00306608">
        <w:rPr>
          <w:szCs w:val="22"/>
        </w:rPr>
        <w:t xml:space="preserve">You will learn rhetorical methods to help you make </w:t>
      </w:r>
      <w:r w:rsidR="00F94F44">
        <w:rPr>
          <w:szCs w:val="22"/>
        </w:rPr>
        <w:t>thoughtful</w:t>
      </w:r>
      <w:r w:rsidR="00306608">
        <w:rPr>
          <w:szCs w:val="22"/>
        </w:rPr>
        <w:t xml:space="preserve"> arguments and provide compelling examples in your writing.</w:t>
      </w:r>
    </w:p>
    <w:p w:rsidR="00306608" w:rsidRPr="00306608" w:rsidRDefault="00BC1C5E" w:rsidP="00BC1C5E">
      <w:pPr>
        <w:pStyle w:val="BodyTextIndent"/>
        <w:numPr>
          <w:ilvl w:val="0"/>
          <w:numId w:val="7"/>
        </w:numPr>
        <w:tabs>
          <w:tab w:val="clear" w:pos="1440"/>
          <w:tab w:val="num" w:pos="360"/>
          <w:tab w:val="left" w:pos="540"/>
        </w:tabs>
        <w:suppressAutoHyphens w:val="0"/>
        <w:ind w:left="360"/>
        <w:rPr>
          <w:szCs w:val="22"/>
        </w:rPr>
      </w:pPr>
      <w:r w:rsidRPr="00BC1C5E">
        <w:rPr>
          <w:b/>
          <w:szCs w:val="22"/>
        </w:rPr>
        <w:t>Style:</w:t>
      </w:r>
      <w:r>
        <w:rPr>
          <w:szCs w:val="22"/>
        </w:rPr>
        <w:t xml:space="preserve"> </w:t>
      </w:r>
      <w:r w:rsidR="00306608">
        <w:rPr>
          <w:szCs w:val="22"/>
        </w:rPr>
        <w:t>You will learn elements of style to help you write beautiful and entertaining prose which captures the music and poetry of the English language</w:t>
      </w:r>
      <w:r>
        <w:rPr>
          <w:szCs w:val="22"/>
        </w:rPr>
        <w:t>, including metaphor, sensory detail, and graphic imagery.</w:t>
      </w:r>
      <w:r w:rsidR="00306608">
        <w:rPr>
          <w:szCs w:val="22"/>
        </w:rPr>
        <w:t xml:space="preserve"> </w:t>
      </w:r>
    </w:p>
    <w:p w:rsidR="00012A2F" w:rsidRDefault="00012A2F" w:rsidP="00BC1C5E">
      <w:pPr>
        <w:rPr>
          <w:b/>
          <w:bCs/>
          <w:sz w:val="22"/>
          <w:szCs w:val="22"/>
        </w:rPr>
      </w:pPr>
    </w:p>
    <w:p w:rsidR="005A3E29" w:rsidRPr="005A3E29" w:rsidRDefault="0079449E" w:rsidP="00012A2F">
      <w:pPr>
        <w:rPr>
          <w:b/>
          <w:bCs/>
          <w:sz w:val="22"/>
          <w:szCs w:val="22"/>
        </w:rPr>
      </w:pPr>
      <w:r>
        <w:rPr>
          <w:b/>
          <w:bCs/>
          <w:sz w:val="22"/>
          <w:szCs w:val="22"/>
        </w:rPr>
        <w:t>Standard of Assessment</w:t>
      </w:r>
      <w:r w:rsidR="003824DD">
        <w:rPr>
          <w:b/>
          <w:bCs/>
          <w:sz w:val="22"/>
          <w:szCs w:val="22"/>
        </w:rPr>
        <w:t>:</w:t>
      </w:r>
    </w:p>
    <w:p w:rsidR="005A3E29" w:rsidRDefault="005A3E29" w:rsidP="003824DD">
      <w:pPr>
        <w:numPr>
          <w:ilvl w:val="0"/>
          <w:numId w:val="2"/>
        </w:numPr>
        <w:rPr>
          <w:sz w:val="22"/>
          <w:szCs w:val="22"/>
        </w:rPr>
      </w:pPr>
      <w:r>
        <w:rPr>
          <w:b/>
          <w:sz w:val="22"/>
          <w:szCs w:val="22"/>
        </w:rPr>
        <w:t xml:space="preserve">Assessment: </w:t>
      </w:r>
      <w:r>
        <w:rPr>
          <w:sz w:val="22"/>
          <w:szCs w:val="22"/>
        </w:rPr>
        <w:t>Grades in the class will be calculated based on a simple 100 point system. Attendance: 20 points (each unexcused absence = -5). Classroom Participation</w:t>
      </w:r>
      <w:r w:rsidR="00F94F44">
        <w:rPr>
          <w:sz w:val="22"/>
          <w:szCs w:val="22"/>
        </w:rPr>
        <w:t xml:space="preserve"> and Homework</w:t>
      </w:r>
      <w:r>
        <w:rPr>
          <w:sz w:val="22"/>
          <w:szCs w:val="22"/>
        </w:rPr>
        <w:t>: 20 points.</w:t>
      </w:r>
      <w:r w:rsidR="002A62D7">
        <w:rPr>
          <w:sz w:val="22"/>
          <w:szCs w:val="22"/>
        </w:rPr>
        <w:t xml:space="preserve"> </w:t>
      </w:r>
      <w:r w:rsidR="002C6F74">
        <w:rPr>
          <w:sz w:val="22"/>
          <w:szCs w:val="22"/>
        </w:rPr>
        <w:t>Examinations</w:t>
      </w:r>
      <w:r w:rsidR="002A62D7">
        <w:rPr>
          <w:sz w:val="22"/>
          <w:szCs w:val="22"/>
        </w:rPr>
        <w:t>: 20 points (cumulative average of all scores). Essays and Writing: 40 points (cumulative average of all scores).</w:t>
      </w:r>
    </w:p>
    <w:p w:rsidR="002A62D7" w:rsidRPr="005A3E29" w:rsidRDefault="002A62D7" w:rsidP="003824DD">
      <w:pPr>
        <w:numPr>
          <w:ilvl w:val="0"/>
          <w:numId w:val="2"/>
        </w:numPr>
        <w:rPr>
          <w:sz w:val="22"/>
          <w:szCs w:val="22"/>
        </w:rPr>
      </w:pPr>
      <w:r>
        <w:rPr>
          <w:b/>
          <w:sz w:val="22"/>
          <w:szCs w:val="22"/>
        </w:rPr>
        <w:t>Attendance:</w:t>
      </w:r>
      <w:r>
        <w:rPr>
          <w:sz w:val="22"/>
          <w:szCs w:val="22"/>
        </w:rPr>
        <w:t xml:space="preserve"> You are expected to show up on time, prepared, every day. If you miss a class for any reason you are expected to complete all missed work. </w:t>
      </w:r>
      <w:r w:rsidR="00F94F44">
        <w:rPr>
          <w:sz w:val="22"/>
          <w:szCs w:val="22"/>
        </w:rPr>
        <w:t>If you want an A+ in this class you should have perfect attendance.</w:t>
      </w:r>
    </w:p>
    <w:p w:rsidR="003824DD" w:rsidRDefault="0079449E" w:rsidP="003824DD">
      <w:pPr>
        <w:numPr>
          <w:ilvl w:val="0"/>
          <w:numId w:val="2"/>
        </w:numPr>
        <w:rPr>
          <w:sz w:val="22"/>
          <w:szCs w:val="22"/>
        </w:rPr>
      </w:pPr>
      <w:r>
        <w:rPr>
          <w:b/>
          <w:bCs/>
          <w:sz w:val="22"/>
          <w:szCs w:val="22"/>
        </w:rPr>
        <w:t>Participation</w:t>
      </w:r>
      <w:r>
        <w:rPr>
          <w:sz w:val="22"/>
          <w:szCs w:val="22"/>
        </w:rPr>
        <w:t xml:space="preserve">: The classroom is a community in which every member must participate. If you have a comment or question, speak up. Your feedback might be exactly what another student needs to hear at that moment. Your question is probably on the mind of several other people anyway. It is </w:t>
      </w:r>
      <w:r>
        <w:rPr>
          <w:i/>
          <w:iCs/>
          <w:sz w:val="22"/>
          <w:szCs w:val="22"/>
        </w:rPr>
        <w:t>critical</w:t>
      </w:r>
      <w:r>
        <w:rPr>
          <w:sz w:val="22"/>
          <w:szCs w:val="22"/>
        </w:rPr>
        <w:t xml:space="preserve"> that you help each other as much as possible. A major portion of your classroom participation grade will be based on your interaction with other students. </w:t>
      </w:r>
    </w:p>
    <w:p w:rsidR="00E132E8" w:rsidRDefault="0079449E" w:rsidP="003824DD">
      <w:pPr>
        <w:numPr>
          <w:ilvl w:val="0"/>
          <w:numId w:val="2"/>
        </w:numPr>
        <w:rPr>
          <w:sz w:val="22"/>
          <w:szCs w:val="22"/>
        </w:rPr>
      </w:pPr>
      <w:r w:rsidRPr="003824DD">
        <w:rPr>
          <w:b/>
          <w:bCs/>
          <w:sz w:val="22"/>
          <w:szCs w:val="22"/>
        </w:rPr>
        <w:t>Homework</w:t>
      </w:r>
      <w:r w:rsidRPr="003824DD">
        <w:rPr>
          <w:sz w:val="22"/>
          <w:szCs w:val="22"/>
        </w:rPr>
        <w:t xml:space="preserve"> </w:t>
      </w:r>
      <w:r w:rsidR="002A62D7">
        <w:rPr>
          <w:sz w:val="22"/>
          <w:szCs w:val="22"/>
        </w:rPr>
        <w:t xml:space="preserve">and in-class writing assignments </w:t>
      </w:r>
      <w:r w:rsidRPr="003824DD">
        <w:rPr>
          <w:sz w:val="22"/>
          <w:szCs w:val="22"/>
        </w:rPr>
        <w:t xml:space="preserve">will be assigned </w:t>
      </w:r>
      <w:r w:rsidR="00CD232C" w:rsidRPr="003824DD">
        <w:rPr>
          <w:sz w:val="22"/>
          <w:szCs w:val="22"/>
        </w:rPr>
        <w:t>periodically</w:t>
      </w:r>
      <w:r w:rsidRPr="003824DD">
        <w:rPr>
          <w:sz w:val="22"/>
          <w:szCs w:val="22"/>
        </w:rPr>
        <w:t xml:space="preserve">. Homework is designed to reinforce concepts from the class itself so it is important to make sure you understand the </w:t>
      </w:r>
      <w:r w:rsidR="00CD232C" w:rsidRPr="003824DD">
        <w:rPr>
          <w:sz w:val="22"/>
          <w:szCs w:val="22"/>
        </w:rPr>
        <w:t>material</w:t>
      </w:r>
      <w:r w:rsidRPr="003824DD">
        <w:rPr>
          <w:sz w:val="22"/>
          <w:szCs w:val="22"/>
        </w:rPr>
        <w:t xml:space="preserve"> presented in class in order to easily complete the associated homework.</w:t>
      </w:r>
      <w:r w:rsidR="003824DD">
        <w:rPr>
          <w:sz w:val="22"/>
          <w:szCs w:val="22"/>
        </w:rPr>
        <w:t xml:space="preserve"> </w:t>
      </w:r>
    </w:p>
    <w:p w:rsidR="002A62D7" w:rsidRPr="003824DD" w:rsidRDefault="002A62D7" w:rsidP="003824DD">
      <w:pPr>
        <w:numPr>
          <w:ilvl w:val="0"/>
          <w:numId w:val="2"/>
        </w:numPr>
        <w:rPr>
          <w:sz w:val="22"/>
          <w:szCs w:val="22"/>
        </w:rPr>
      </w:pPr>
      <w:r>
        <w:rPr>
          <w:b/>
          <w:bCs/>
          <w:sz w:val="22"/>
          <w:szCs w:val="22"/>
        </w:rPr>
        <w:t xml:space="preserve">Essay Scoring: </w:t>
      </w:r>
      <w:r w:rsidR="00012A2F">
        <w:rPr>
          <w:bCs/>
          <w:sz w:val="22"/>
          <w:szCs w:val="22"/>
        </w:rPr>
        <w:t>It is my goal to give you an opportunity to learn as much about writing as possible in a short amount of time. I believe that writing is a craft and best learned by doing it (rather than talking about how to do it). We will be discussing each of the following areas of assessment in detail in class and working on them in our writing. E</w:t>
      </w:r>
      <w:r>
        <w:rPr>
          <w:bCs/>
          <w:sz w:val="22"/>
          <w:szCs w:val="22"/>
        </w:rPr>
        <w:t xml:space="preserve">ach essay will be scored according to the following rubric: 40 points total with 10 </w:t>
      </w:r>
      <w:proofErr w:type="gramStart"/>
      <w:r>
        <w:rPr>
          <w:bCs/>
          <w:sz w:val="22"/>
          <w:szCs w:val="22"/>
        </w:rPr>
        <w:t>points</w:t>
      </w:r>
      <w:proofErr w:type="gramEnd"/>
      <w:r>
        <w:rPr>
          <w:bCs/>
          <w:sz w:val="22"/>
          <w:szCs w:val="22"/>
        </w:rPr>
        <w:t xml:space="preserve"> for each of the following: Editing (grammar, spelling, punctuation, and formatting), Organization (Thesis, Topic Sentences, Transitions, etc.)</w:t>
      </w:r>
      <w:r w:rsidR="00012A2F">
        <w:rPr>
          <w:bCs/>
          <w:sz w:val="22"/>
          <w:szCs w:val="22"/>
        </w:rPr>
        <w:t xml:space="preserve">, </w:t>
      </w:r>
      <w:r>
        <w:rPr>
          <w:bCs/>
          <w:sz w:val="22"/>
          <w:szCs w:val="22"/>
        </w:rPr>
        <w:t>Rhetoric</w:t>
      </w:r>
      <w:r w:rsidR="00012A2F">
        <w:rPr>
          <w:bCs/>
          <w:sz w:val="22"/>
          <w:szCs w:val="22"/>
        </w:rPr>
        <w:t xml:space="preserve"> (presenting compelling examples/proofs), and Style (brevity, variation, metaphor, etc)</w:t>
      </w:r>
      <w:r>
        <w:rPr>
          <w:bCs/>
          <w:sz w:val="22"/>
          <w:szCs w:val="22"/>
        </w:rPr>
        <w:t>.</w:t>
      </w:r>
    </w:p>
    <w:p w:rsidR="0079449E" w:rsidRDefault="001B791A" w:rsidP="00BC1C5E">
      <w:pPr>
        <w:numPr>
          <w:ilvl w:val="0"/>
          <w:numId w:val="2"/>
        </w:numPr>
        <w:suppressAutoHyphens w:val="0"/>
        <w:rPr>
          <w:sz w:val="22"/>
          <w:szCs w:val="22"/>
        </w:rPr>
      </w:pPr>
      <w:r w:rsidRPr="001D29EF">
        <w:rPr>
          <w:b/>
          <w:sz w:val="22"/>
          <w:szCs w:val="22"/>
        </w:rPr>
        <w:t>Essay revision</w:t>
      </w:r>
      <w:r>
        <w:rPr>
          <w:sz w:val="22"/>
          <w:szCs w:val="22"/>
        </w:rPr>
        <w:t xml:space="preserve">: It is important to understand that revision, even for seasoned professional writers, is one of the most critical parts of the writing process. Nobody writes a perfect first draft. Most writers rewrite material many, many times before arriving at a finished product. Revision is not a penalty; it is part of the learning process. If a certain problem, say comma usage, is a pattern in your essay, I will also likely assign </w:t>
      </w:r>
      <w:r>
        <w:rPr>
          <w:sz w:val="22"/>
          <w:szCs w:val="22"/>
        </w:rPr>
        <w:lastRenderedPageBreak/>
        <w:t>extra worksheets for you in those areas. You will have one week from the date that y</w:t>
      </w:r>
      <w:r w:rsidR="00306608">
        <w:rPr>
          <w:sz w:val="22"/>
          <w:szCs w:val="22"/>
        </w:rPr>
        <w:t>our essay is returned to complete the revisions</w:t>
      </w:r>
      <w:r>
        <w:rPr>
          <w:sz w:val="22"/>
          <w:szCs w:val="22"/>
        </w:rPr>
        <w:t xml:space="preserve"> for an improved grade (up to 50% of the difference).</w:t>
      </w:r>
    </w:p>
    <w:p w:rsidR="002C6F74" w:rsidRDefault="002C6F74" w:rsidP="002C6F74">
      <w:pPr>
        <w:suppressAutoHyphens w:val="0"/>
        <w:rPr>
          <w:sz w:val="22"/>
          <w:szCs w:val="22"/>
        </w:rPr>
      </w:pPr>
    </w:p>
    <w:p w:rsidR="002C6F74" w:rsidRPr="002C6F74" w:rsidRDefault="002C6F74" w:rsidP="002C6F74">
      <w:pPr>
        <w:suppressAutoHyphens w:val="0"/>
        <w:rPr>
          <w:b/>
          <w:sz w:val="22"/>
          <w:szCs w:val="22"/>
        </w:rPr>
      </w:pPr>
      <w:proofErr w:type="gramStart"/>
      <w:r w:rsidRPr="002C6F74">
        <w:rPr>
          <w:b/>
          <w:sz w:val="22"/>
          <w:szCs w:val="22"/>
        </w:rPr>
        <w:t>Course Schedule.</w:t>
      </w:r>
      <w:proofErr w:type="gramEnd"/>
    </w:p>
    <w:p w:rsidR="002C6F74" w:rsidRDefault="002C6F74" w:rsidP="002C6F74">
      <w:pPr>
        <w:suppressAutoHyphens w:val="0"/>
        <w:rPr>
          <w:sz w:val="22"/>
          <w:szCs w:val="22"/>
        </w:rPr>
      </w:pPr>
    </w:p>
    <w:p w:rsidR="002C6F74" w:rsidRDefault="002C6F74" w:rsidP="002C6F74">
      <w:pPr>
        <w:suppressAutoHyphens w:val="0"/>
        <w:rPr>
          <w:sz w:val="22"/>
          <w:szCs w:val="22"/>
        </w:rPr>
      </w:pPr>
      <w:r w:rsidRPr="002C6F74">
        <w:rPr>
          <w:sz w:val="22"/>
          <w:szCs w:val="22"/>
        </w:rPr>
        <w:t xml:space="preserve">I will be assessing the class throughout the semester and making adjustments to the schedule as we go along. This will allow us to focus on the special needs of the individuals in the class. </w:t>
      </w:r>
      <w:r>
        <w:rPr>
          <w:sz w:val="22"/>
          <w:szCs w:val="22"/>
        </w:rPr>
        <w:t>The following are approximate and will likely change as a result.</w:t>
      </w:r>
    </w:p>
    <w:p w:rsidR="002C6F74" w:rsidRDefault="002C6F74" w:rsidP="002C6F74">
      <w:pPr>
        <w:suppressAutoHyphens w:val="0"/>
        <w:rPr>
          <w:sz w:val="22"/>
          <w:szCs w:val="22"/>
        </w:rPr>
      </w:pPr>
    </w:p>
    <w:p w:rsidR="002C6F74" w:rsidRDefault="002C6F74" w:rsidP="00F94F44">
      <w:pPr>
        <w:suppressAutoHyphens w:val="0"/>
        <w:ind w:leftChars="100" w:left="240"/>
        <w:rPr>
          <w:sz w:val="22"/>
          <w:szCs w:val="22"/>
        </w:rPr>
      </w:pPr>
      <w:r>
        <w:rPr>
          <w:sz w:val="22"/>
          <w:szCs w:val="22"/>
        </w:rPr>
        <w:t>Week One: Course Introduction and Overview of Essay Format</w:t>
      </w:r>
    </w:p>
    <w:p w:rsidR="00F94F44" w:rsidRDefault="00F94F44" w:rsidP="00F94F44">
      <w:pPr>
        <w:suppressAutoHyphens w:val="0"/>
        <w:ind w:leftChars="100" w:left="240"/>
        <w:rPr>
          <w:sz w:val="22"/>
          <w:szCs w:val="22"/>
        </w:rPr>
      </w:pPr>
    </w:p>
    <w:p w:rsidR="002C6F74" w:rsidRDefault="002C6F74" w:rsidP="00F94F44">
      <w:pPr>
        <w:suppressAutoHyphens w:val="0"/>
        <w:ind w:leftChars="100" w:left="240"/>
        <w:rPr>
          <w:sz w:val="22"/>
          <w:szCs w:val="22"/>
        </w:rPr>
      </w:pPr>
      <w:r>
        <w:rPr>
          <w:sz w:val="22"/>
          <w:szCs w:val="22"/>
        </w:rPr>
        <w:t>Week Two: Building Better Sentences</w:t>
      </w:r>
    </w:p>
    <w:p w:rsidR="002C6F74" w:rsidRDefault="002C6F74" w:rsidP="00F94F44">
      <w:pPr>
        <w:suppressAutoHyphens w:val="0"/>
        <w:ind w:leftChars="100" w:left="240"/>
        <w:rPr>
          <w:sz w:val="22"/>
          <w:szCs w:val="22"/>
        </w:rPr>
      </w:pPr>
      <w:r>
        <w:rPr>
          <w:sz w:val="22"/>
          <w:szCs w:val="22"/>
        </w:rPr>
        <w:t>Week Three: Writing the Introduction</w:t>
      </w:r>
    </w:p>
    <w:p w:rsidR="002C6F74" w:rsidRDefault="002C6F74" w:rsidP="00F94F44">
      <w:pPr>
        <w:suppressAutoHyphens w:val="0"/>
        <w:ind w:leftChars="100" w:left="240"/>
        <w:rPr>
          <w:sz w:val="22"/>
          <w:szCs w:val="22"/>
        </w:rPr>
      </w:pPr>
      <w:r>
        <w:rPr>
          <w:sz w:val="22"/>
          <w:szCs w:val="22"/>
        </w:rPr>
        <w:t>Week Four: Writing the Body</w:t>
      </w:r>
    </w:p>
    <w:p w:rsidR="002C6F74" w:rsidRDefault="002C6F74" w:rsidP="00F94F44">
      <w:pPr>
        <w:suppressAutoHyphens w:val="0"/>
        <w:ind w:leftChars="100" w:left="240"/>
        <w:rPr>
          <w:sz w:val="22"/>
          <w:szCs w:val="22"/>
        </w:rPr>
      </w:pPr>
      <w:r>
        <w:rPr>
          <w:sz w:val="22"/>
          <w:szCs w:val="22"/>
        </w:rPr>
        <w:t>Week Five: Writing the Conclusion</w:t>
      </w:r>
    </w:p>
    <w:p w:rsidR="002C6F74" w:rsidRDefault="002C6F74" w:rsidP="00F94F44">
      <w:pPr>
        <w:suppressAutoHyphens w:val="0"/>
        <w:ind w:leftChars="100" w:left="240"/>
        <w:rPr>
          <w:sz w:val="22"/>
          <w:szCs w:val="22"/>
        </w:rPr>
      </w:pPr>
      <w:r>
        <w:rPr>
          <w:sz w:val="22"/>
          <w:szCs w:val="22"/>
        </w:rPr>
        <w:t>Week Six: Narrative Essays I</w:t>
      </w:r>
    </w:p>
    <w:p w:rsidR="002C6F74" w:rsidRDefault="002C6F74" w:rsidP="00F94F44">
      <w:pPr>
        <w:suppressAutoHyphens w:val="0"/>
        <w:ind w:leftChars="100" w:left="240"/>
        <w:rPr>
          <w:sz w:val="22"/>
          <w:szCs w:val="22"/>
        </w:rPr>
      </w:pPr>
      <w:r>
        <w:rPr>
          <w:sz w:val="22"/>
          <w:szCs w:val="22"/>
        </w:rPr>
        <w:t>Week Seven: Narrative Essays II</w:t>
      </w:r>
    </w:p>
    <w:p w:rsidR="00F94F44" w:rsidRDefault="00F94F44" w:rsidP="00F94F44">
      <w:pPr>
        <w:suppressAutoHyphens w:val="0"/>
        <w:ind w:leftChars="100" w:left="240"/>
        <w:rPr>
          <w:sz w:val="22"/>
          <w:szCs w:val="22"/>
        </w:rPr>
      </w:pPr>
    </w:p>
    <w:p w:rsidR="002C6F74" w:rsidRDefault="002C6F74" w:rsidP="00F94F44">
      <w:pPr>
        <w:suppressAutoHyphens w:val="0"/>
        <w:ind w:leftChars="100" w:left="240"/>
        <w:rPr>
          <w:sz w:val="22"/>
          <w:szCs w:val="22"/>
        </w:rPr>
      </w:pPr>
      <w:r>
        <w:rPr>
          <w:sz w:val="22"/>
          <w:szCs w:val="22"/>
        </w:rPr>
        <w:t>Week Eight: Midterm Exam</w:t>
      </w:r>
    </w:p>
    <w:p w:rsidR="00F94F44" w:rsidRDefault="00F94F44" w:rsidP="00F94F44">
      <w:pPr>
        <w:suppressAutoHyphens w:val="0"/>
        <w:ind w:leftChars="100" w:left="240"/>
        <w:rPr>
          <w:sz w:val="22"/>
          <w:szCs w:val="22"/>
        </w:rPr>
      </w:pPr>
    </w:p>
    <w:p w:rsidR="002C6F74" w:rsidRDefault="002C6F74" w:rsidP="00F94F44">
      <w:pPr>
        <w:suppressAutoHyphens w:val="0"/>
        <w:ind w:leftChars="100" w:left="240"/>
        <w:rPr>
          <w:sz w:val="22"/>
          <w:szCs w:val="22"/>
        </w:rPr>
      </w:pPr>
      <w:r>
        <w:rPr>
          <w:sz w:val="22"/>
          <w:szCs w:val="22"/>
        </w:rPr>
        <w:t>Week Nine:</w:t>
      </w:r>
      <w:r w:rsidR="00F94F44">
        <w:rPr>
          <w:sz w:val="22"/>
          <w:szCs w:val="22"/>
        </w:rPr>
        <w:t xml:space="preserve"> Comparison Essays I</w:t>
      </w:r>
    </w:p>
    <w:p w:rsidR="002C6F74" w:rsidRDefault="002C6F74" w:rsidP="00F94F44">
      <w:pPr>
        <w:suppressAutoHyphens w:val="0"/>
        <w:ind w:leftChars="100" w:left="240"/>
        <w:rPr>
          <w:sz w:val="22"/>
          <w:szCs w:val="22"/>
        </w:rPr>
      </w:pPr>
      <w:r>
        <w:rPr>
          <w:sz w:val="22"/>
          <w:szCs w:val="22"/>
        </w:rPr>
        <w:t>Week Ten:</w:t>
      </w:r>
      <w:r w:rsidR="00F94F44">
        <w:rPr>
          <w:sz w:val="22"/>
          <w:szCs w:val="22"/>
        </w:rPr>
        <w:t xml:space="preserve"> Comparison Essays II</w:t>
      </w:r>
    </w:p>
    <w:p w:rsidR="002C6F74" w:rsidRDefault="002C6F74" w:rsidP="00F94F44">
      <w:pPr>
        <w:suppressAutoHyphens w:val="0"/>
        <w:ind w:leftChars="100" w:left="240"/>
        <w:rPr>
          <w:sz w:val="22"/>
          <w:szCs w:val="22"/>
        </w:rPr>
      </w:pPr>
      <w:r>
        <w:rPr>
          <w:sz w:val="22"/>
          <w:szCs w:val="22"/>
        </w:rPr>
        <w:t>Week Eleven:</w:t>
      </w:r>
      <w:r w:rsidR="00F94F44">
        <w:rPr>
          <w:sz w:val="22"/>
          <w:szCs w:val="22"/>
        </w:rPr>
        <w:t xml:space="preserve"> Cause and Effect Essays I</w:t>
      </w:r>
    </w:p>
    <w:p w:rsidR="002C6F74" w:rsidRDefault="002C6F74" w:rsidP="00F94F44">
      <w:pPr>
        <w:suppressAutoHyphens w:val="0"/>
        <w:ind w:leftChars="100" w:left="240"/>
        <w:rPr>
          <w:sz w:val="22"/>
          <w:szCs w:val="22"/>
        </w:rPr>
      </w:pPr>
      <w:r>
        <w:rPr>
          <w:sz w:val="22"/>
          <w:szCs w:val="22"/>
        </w:rPr>
        <w:t>Week Twelve:</w:t>
      </w:r>
      <w:r w:rsidR="00F94F44">
        <w:rPr>
          <w:sz w:val="22"/>
          <w:szCs w:val="22"/>
        </w:rPr>
        <w:t xml:space="preserve"> Cause and Effect Essays II</w:t>
      </w:r>
    </w:p>
    <w:p w:rsidR="00F94F44" w:rsidRDefault="002C6F74" w:rsidP="00F94F44">
      <w:pPr>
        <w:suppressAutoHyphens w:val="0"/>
        <w:ind w:leftChars="100" w:left="240"/>
        <w:rPr>
          <w:sz w:val="22"/>
          <w:szCs w:val="22"/>
        </w:rPr>
      </w:pPr>
      <w:r>
        <w:rPr>
          <w:sz w:val="22"/>
          <w:szCs w:val="22"/>
        </w:rPr>
        <w:t>Week Thirteen:</w:t>
      </w:r>
      <w:r w:rsidR="00F94F44">
        <w:rPr>
          <w:sz w:val="22"/>
          <w:szCs w:val="22"/>
        </w:rPr>
        <w:t xml:space="preserve"> Argumentative Essays I</w:t>
      </w:r>
    </w:p>
    <w:p w:rsidR="002C6F74" w:rsidRDefault="002C6F74" w:rsidP="00F94F44">
      <w:pPr>
        <w:suppressAutoHyphens w:val="0"/>
        <w:ind w:leftChars="100" w:left="240"/>
        <w:rPr>
          <w:sz w:val="22"/>
          <w:szCs w:val="22"/>
        </w:rPr>
      </w:pPr>
      <w:r>
        <w:rPr>
          <w:sz w:val="22"/>
          <w:szCs w:val="22"/>
        </w:rPr>
        <w:t>Week Fourteen:</w:t>
      </w:r>
      <w:r w:rsidR="00F94F44">
        <w:rPr>
          <w:sz w:val="22"/>
          <w:szCs w:val="22"/>
        </w:rPr>
        <w:t xml:space="preserve"> Argumentative Essays II</w:t>
      </w:r>
    </w:p>
    <w:p w:rsidR="002C6F74" w:rsidRDefault="002C6F74" w:rsidP="00F94F44">
      <w:pPr>
        <w:suppressAutoHyphens w:val="0"/>
        <w:ind w:leftChars="100" w:left="240"/>
        <w:rPr>
          <w:sz w:val="22"/>
          <w:szCs w:val="22"/>
        </w:rPr>
      </w:pPr>
      <w:r>
        <w:rPr>
          <w:sz w:val="22"/>
          <w:szCs w:val="22"/>
        </w:rPr>
        <w:t>Week Fifteen:</w:t>
      </w:r>
      <w:r w:rsidR="00F94F44">
        <w:rPr>
          <w:sz w:val="22"/>
          <w:szCs w:val="22"/>
        </w:rPr>
        <w:t xml:space="preserve"> Argumentative Essays III</w:t>
      </w:r>
    </w:p>
    <w:p w:rsidR="00F94F44" w:rsidRDefault="00F94F44" w:rsidP="00F94F44">
      <w:pPr>
        <w:suppressAutoHyphens w:val="0"/>
        <w:ind w:leftChars="100" w:left="240"/>
        <w:rPr>
          <w:sz w:val="22"/>
          <w:szCs w:val="22"/>
        </w:rPr>
      </w:pPr>
    </w:p>
    <w:p w:rsidR="002C6F74" w:rsidRPr="002C6F74" w:rsidRDefault="002C6F74" w:rsidP="00F94F44">
      <w:pPr>
        <w:suppressAutoHyphens w:val="0"/>
        <w:ind w:leftChars="100" w:left="240"/>
        <w:rPr>
          <w:sz w:val="22"/>
          <w:szCs w:val="22"/>
        </w:rPr>
      </w:pPr>
      <w:r>
        <w:rPr>
          <w:sz w:val="22"/>
          <w:szCs w:val="22"/>
        </w:rPr>
        <w:t>Week Sixteen: Final Exam</w:t>
      </w:r>
    </w:p>
    <w:sectPr w:rsidR="002C6F74" w:rsidRPr="002C6F74" w:rsidSect="00012A2F">
      <w:head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CB6" w:rsidRDefault="009A6CB6">
      <w:r>
        <w:separator/>
      </w:r>
    </w:p>
  </w:endnote>
  <w:endnote w:type="continuationSeparator" w:id="0">
    <w:p w:rsidR="009A6CB6" w:rsidRDefault="009A6C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CB6" w:rsidRDefault="009A6CB6">
      <w:r>
        <w:separator/>
      </w:r>
    </w:p>
  </w:footnote>
  <w:footnote w:type="continuationSeparator" w:id="0">
    <w:p w:rsidR="009A6CB6" w:rsidRDefault="009A6C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2E8" w:rsidRDefault="0079449E">
    <w:pPr>
      <w:pStyle w:val="Header"/>
    </w:pPr>
    <w:r>
      <w:rPr>
        <w:sz w:val="20"/>
      </w:rPr>
      <w:t xml:space="preserve">Class Syllabus                                                                                                                                         Page </w:t>
    </w:r>
    <w:r w:rsidR="00CC26A6">
      <w:rPr>
        <w:rStyle w:val="PageNumber"/>
        <w:sz w:val="20"/>
      </w:rPr>
      <w:fldChar w:fldCharType="begin"/>
    </w:r>
    <w:r>
      <w:rPr>
        <w:rStyle w:val="PageNumber"/>
        <w:sz w:val="20"/>
      </w:rPr>
      <w:instrText xml:space="preserve"> PAGE </w:instrText>
    </w:r>
    <w:r w:rsidR="00CC26A6">
      <w:rPr>
        <w:rStyle w:val="PageNumber"/>
        <w:sz w:val="20"/>
      </w:rPr>
      <w:fldChar w:fldCharType="separate"/>
    </w:r>
    <w:r w:rsidR="00F94F44">
      <w:rPr>
        <w:rStyle w:val="PageNumber"/>
        <w:noProof/>
        <w:sz w:val="20"/>
      </w:rPr>
      <w:t>1</w:t>
    </w:r>
    <w:r w:rsidR="00CC26A6">
      <w:rPr>
        <w:rStyle w:val="PageNumbe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450"/>
        </w:tabs>
        <w:ind w:left="450" w:hanging="360"/>
      </w:pPr>
      <w:rPr>
        <w:rFonts w:ascii="Symbol" w:hAnsi="Symbol"/>
      </w:rPr>
    </w:lvl>
    <w:lvl w:ilvl="1">
      <w:start w:val="1"/>
      <w:numFmt w:val="bullet"/>
      <w:lvlText w:val="◦"/>
      <w:lvlJc w:val="left"/>
      <w:pPr>
        <w:tabs>
          <w:tab w:val="num" w:pos="810"/>
        </w:tabs>
        <w:ind w:left="810" w:hanging="360"/>
      </w:pPr>
      <w:rPr>
        <w:rFonts w:ascii="OpenSymbol" w:hAnsi="OpenSymbol"/>
      </w:rPr>
    </w:lvl>
    <w:lvl w:ilvl="2">
      <w:start w:val="1"/>
      <w:numFmt w:val="bullet"/>
      <w:lvlText w:val="▪"/>
      <w:lvlJc w:val="left"/>
      <w:pPr>
        <w:tabs>
          <w:tab w:val="num" w:pos="1170"/>
        </w:tabs>
        <w:ind w:left="1170" w:hanging="360"/>
      </w:pPr>
      <w:rPr>
        <w:rFonts w:ascii="OpenSymbol" w:hAnsi="OpenSymbol"/>
      </w:rPr>
    </w:lvl>
    <w:lvl w:ilvl="3">
      <w:start w:val="1"/>
      <w:numFmt w:val="bullet"/>
      <w:lvlText w:val=""/>
      <w:lvlJc w:val="left"/>
      <w:pPr>
        <w:tabs>
          <w:tab w:val="num" w:pos="1530"/>
        </w:tabs>
        <w:ind w:left="1530" w:hanging="360"/>
      </w:pPr>
      <w:rPr>
        <w:rFonts w:ascii="Symbol" w:hAnsi="Symbol"/>
      </w:rPr>
    </w:lvl>
    <w:lvl w:ilvl="4">
      <w:start w:val="1"/>
      <w:numFmt w:val="bullet"/>
      <w:lvlText w:val="◦"/>
      <w:lvlJc w:val="left"/>
      <w:pPr>
        <w:tabs>
          <w:tab w:val="num" w:pos="1890"/>
        </w:tabs>
        <w:ind w:left="1890" w:hanging="360"/>
      </w:pPr>
      <w:rPr>
        <w:rFonts w:ascii="OpenSymbol" w:hAnsi="OpenSymbol"/>
      </w:rPr>
    </w:lvl>
    <w:lvl w:ilvl="5">
      <w:start w:val="1"/>
      <w:numFmt w:val="bullet"/>
      <w:lvlText w:val="▪"/>
      <w:lvlJc w:val="left"/>
      <w:pPr>
        <w:tabs>
          <w:tab w:val="num" w:pos="2250"/>
        </w:tabs>
        <w:ind w:left="2250" w:hanging="360"/>
      </w:pPr>
      <w:rPr>
        <w:rFonts w:ascii="OpenSymbol" w:hAnsi="OpenSymbol"/>
      </w:rPr>
    </w:lvl>
    <w:lvl w:ilvl="6">
      <w:start w:val="1"/>
      <w:numFmt w:val="bullet"/>
      <w:lvlText w:val=""/>
      <w:lvlJc w:val="left"/>
      <w:pPr>
        <w:tabs>
          <w:tab w:val="num" w:pos="2610"/>
        </w:tabs>
        <w:ind w:left="2610" w:hanging="360"/>
      </w:pPr>
      <w:rPr>
        <w:rFonts w:ascii="Symbol" w:hAnsi="Symbol"/>
      </w:rPr>
    </w:lvl>
    <w:lvl w:ilvl="7">
      <w:start w:val="1"/>
      <w:numFmt w:val="bullet"/>
      <w:lvlText w:val="◦"/>
      <w:lvlJc w:val="left"/>
      <w:pPr>
        <w:tabs>
          <w:tab w:val="num" w:pos="2970"/>
        </w:tabs>
        <w:ind w:left="2970" w:hanging="360"/>
      </w:pPr>
      <w:rPr>
        <w:rFonts w:ascii="OpenSymbol" w:hAnsi="OpenSymbol"/>
      </w:rPr>
    </w:lvl>
    <w:lvl w:ilvl="8">
      <w:start w:val="1"/>
      <w:numFmt w:val="bullet"/>
      <w:lvlText w:val="▪"/>
      <w:lvlJc w:val="left"/>
      <w:pPr>
        <w:tabs>
          <w:tab w:val="num" w:pos="3330"/>
        </w:tabs>
        <w:ind w:left="3330" w:hanging="360"/>
      </w:pPr>
      <w:rPr>
        <w:rFonts w:ascii="OpenSymbol" w:hAnsi="OpenSymbol"/>
      </w:rPr>
    </w:lvl>
  </w:abstractNum>
  <w:abstractNum w:abstractNumId="2">
    <w:nsid w:val="0B294909"/>
    <w:multiLevelType w:val="hybridMultilevel"/>
    <w:tmpl w:val="51B2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0F344F"/>
    <w:multiLevelType w:val="hybridMultilevel"/>
    <w:tmpl w:val="EA78BB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BF52B9E"/>
    <w:multiLevelType w:val="hybridMultilevel"/>
    <w:tmpl w:val="DC8EF074"/>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0AC0BEE"/>
    <w:multiLevelType w:val="hybridMultilevel"/>
    <w:tmpl w:val="94727D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44B0606"/>
    <w:multiLevelType w:val="hybridMultilevel"/>
    <w:tmpl w:val="969C7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B8821B6"/>
    <w:multiLevelType w:val="hybridMultilevel"/>
    <w:tmpl w:val="EE363422"/>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CD232C"/>
    <w:rsid w:val="00012A2F"/>
    <w:rsid w:val="000460B8"/>
    <w:rsid w:val="000508AF"/>
    <w:rsid w:val="00146A8A"/>
    <w:rsid w:val="00170055"/>
    <w:rsid w:val="001B791A"/>
    <w:rsid w:val="001D29EF"/>
    <w:rsid w:val="001F24CC"/>
    <w:rsid w:val="001F7BBA"/>
    <w:rsid w:val="002A62D7"/>
    <w:rsid w:val="002C6F74"/>
    <w:rsid w:val="00306608"/>
    <w:rsid w:val="003824DD"/>
    <w:rsid w:val="003D4D87"/>
    <w:rsid w:val="00590E2F"/>
    <w:rsid w:val="005A3E29"/>
    <w:rsid w:val="005C10E4"/>
    <w:rsid w:val="005F6CE5"/>
    <w:rsid w:val="00635FC5"/>
    <w:rsid w:val="00663D96"/>
    <w:rsid w:val="006A057F"/>
    <w:rsid w:val="0079449E"/>
    <w:rsid w:val="00884397"/>
    <w:rsid w:val="008A7F96"/>
    <w:rsid w:val="0098003F"/>
    <w:rsid w:val="009A6CB6"/>
    <w:rsid w:val="009F295C"/>
    <w:rsid w:val="00A437FB"/>
    <w:rsid w:val="00AD1376"/>
    <w:rsid w:val="00B84079"/>
    <w:rsid w:val="00BC1C5E"/>
    <w:rsid w:val="00BD6946"/>
    <w:rsid w:val="00C06137"/>
    <w:rsid w:val="00C461BE"/>
    <w:rsid w:val="00CC26A6"/>
    <w:rsid w:val="00CD232C"/>
    <w:rsid w:val="00E132E8"/>
    <w:rsid w:val="00F22A65"/>
    <w:rsid w:val="00F75910"/>
    <w:rsid w:val="00F94F4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E8"/>
    <w:pPr>
      <w:suppressAutoHyphens/>
    </w:pPr>
    <w:rPr>
      <w:sz w:val="24"/>
      <w:szCs w:val="24"/>
      <w:lang w:eastAsia="ar-SA"/>
    </w:rPr>
  </w:style>
  <w:style w:type="paragraph" w:styleId="Heading1">
    <w:name w:val="heading 1"/>
    <w:basedOn w:val="Normal"/>
    <w:next w:val="Normal"/>
    <w:qFormat/>
    <w:rsid w:val="00E132E8"/>
    <w:pPr>
      <w:keepNext/>
      <w:tabs>
        <w:tab w:val="num" w:pos="0"/>
      </w:tabs>
      <w:ind w:left="432" w:hanging="4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E132E8"/>
    <w:rPr>
      <w:rFonts w:ascii="Symbol" w:hAnsi="Symbol"/>
    </w:rPr>
  </w:style>
  <w:style w:type="character" w:customStyle="1" w:styleId="WW8Num2z1">
    <w:name w:val="WW8Num2z1"/>
    <w:rsid w:val="00E132E8"/>
    <w:rPr>
      <w:rFonts w:ascii="Courier New" w:hAnsi="Courier New"/>
    </w:rPr>
  </w:style>
  <w:style w:type="character" w:customStyle="1" w:styleId="Absatz-Standardschriftart">
    <w:name w:val="Absatz-Standardschriftart"/>
    <w:rsid w:val="00E132E8"/>
  </w:style>
  <w:style w:type="character" w:customStyle="1" w:styleId="WW8Num1z0">
    <w:name w:val="WW8Num1z0"/>
    <w:rsid w:val="00E132E8"/>
    <w:rPr>
      <w:rFonts w:ascii="Symbol" w:hAnsi="Symbol"/>
    </w:rPr>
  </w:style>
  <w:style w:type="character" w:customStyle="1" w:styleId="WW8Num1z1">
    <w:name w:val="WW8Num1z1"/>
    <w:rsid w:val="00E132E8"/>
    <w:rPr>
      <w:rFonts w:ascii="Courier New" w:hAnsi="Courier New"/>
    </w:rPr>
  </w:style>
  <w:style w:type="character" w:customStyle="1" w:styleId="WW8Num1z5">
    <w:name w:val="WW8Num1z5"/>
    <w:rsid w:val="00E132E8"/>
    <w:rPr>
      <w:rFonts w:ascii="Wingdings" w:hAnsi="Wingdings"/>
    </w:rPr>
  </w:style>
  <w:style w:type="character" w:customStyle="1" w:styleId="WW8Num2z2">
    <w:name w:val="WW8Num2z2"/>
    <w:rsid w:val="00E132E8"/>
    <w:rPr>
      <w:rFonts w:ascii="Wingdings" w:hAnsi="Wingdings"/>
    </w:rPr>
  </w:style>
  <w:style w:type="character" w:customStyle="1" w:styleId="WW8Num3z0">
    <w:name w:val="WW8Num3z0"/>
    <w:rsid w:val="00E132E8"/>
    <w:rPr>
      <w:rFonts w:ascii="Symbol" w:hAnsi="Symbol"/>
    </w:rPr>
  </w:style>
  <w:style w:type="character" w:customStyle="1" w:styleId="WW8Num3z1">
    <w:name w:val="WW8Num3z1"/>
    <w:rsid w:val="00E132E8"/>
    <w:rPr>
      <w:rFonts w:ascii="Courier New" w:hAnsi="Courier New"/>
    </w:rPr>
  </w:style>
  <w:style w:type="character" w:customStyle="1" w:styleId="WW8Num3z2">
    <w:name w:val="WW8Num3z2"/>
    <w:rsid w:val="00E132E8"/>
    <w:rPr>
      <w:rFonts w:ascii="Wingdings" w:hAnsi="Wingdings"/>
    </w:rPr>
  </w:style>
  <w:style w:type="character" w:customStyle="1" w:styleId="WW8Num4z0">
    <w:name w:val="WW8Num4z0"/>
    <w:rsid w:val="00E132E8"/>
    <w:rPr>
      <w:rFonts w:ascii="Symbol" w:hAnsi="Symbol"/>
    </w:rPr>
  </w:style>
  <w:style w:type="character" w:customStyle="1" w:styleId="WW8Num4z1">
    <w:name w:val="WW8Num4z1"/>
    <w:rsid w:val="00E132E8"/>
    <w:rPr>
      <w:rFonts w:ascii="Courier New" w:hAnsi="Courier New"/>
    </w:rPr>
  </w:style>
  <w:style w:type="character" w:customStyle="1" w:styleId="WW8Num4z5">
    <w:name w:val="WW8Num4z5"/>
    <w:rsid w:val="00E132E8"/>
    <w:rPr>
      <w:rFonts w:ascii="Wingdings" w:hAnsi="Wingdings"/>
    </w:rPr>
  </w:style>
  <w:style w:type="character" w:styleId="Hyperlink">
    <w:name w:val="Hyperlink"/>
    <w:basedOn w:val="DefaultParagraphFont"/>
    <w:rsid w:val="00E132E8"/>
    <w:rPr>
      <w:color w:val="0000FF"/>
      <w:u w:val="single"/>
    </w:rPr>
  </w:style>
  <w:style w:type="character" w:styleId="PageNumber">
    <w:name w:val="page number"/>
    <w:basedOn w:val="DefaultParagraphFont"/>
    <w:rsid w:val="00E132E8"/>
  </w:style>
  <w:style w:type="character" w:customStyle="1" w:styleId="Bullets">
    <w:name w:val="Bullets"/>
    <w:rsid w:val="00E132E8"/>
    <w:rPr>
      <w:rFonts w:ascii="OpenSymbol" w:eastAsia="OpenSymbol" w:hAnsi="OpenSymbol" w:cs="OpenSymbol"/>
    </w:rPr>
  </w:style>
  <w:style w:type="paragraph" w:customStyle="1" w:styleId="Heading">
    <w:name w:val="Heading"/>
    <w:basedOn w:val="Normal"/>
    <w:next w:val="BodyText"/>
    <w:rsid w:val="00E132E8"/>
    <w:pPr>
      <w:keepNext/>
      <w:spacing w:before="240" w:after="120"/>
    </w:pPr>
    <w:rPr>
      <w:rFonts w:ascii="Arial" w:eastAsia="SimSun" w:hAnsi="Arial" w:cs="Tahoma"/>
      <w:sz w:val="28"/>
      <w:szCs w:val="28"/>
    </w:rPr>
  </w:style>
  <w:style w:type="paragraph" w:styleId="BodyText">
    <w:name w:val="Body Text"/>
    <w:basedOn w:val="Normal"/>
    <w:rsid w:val="00E132E8"/>
    <w:pPr>
      <w:spacing w:after="120"/>
    </w:pPr>
  </w:style>
  <w:style w:type="paragraph" w:styleId="List">
    <w:name w:val="List"/>
    <w:basedOn w:val="BodyText"/>
    <w:rsid w:val="00E132E8"/>
    <w:rPr>
      <w:rFonts w:cs="Tahoma"/>
    </w:rPr>
  </w:style>
  <w:style w:type="paragraph" w:styleId="Caption">
    <w:name w:val="caption"/>
    <w:basedOn w:val="Normal"/>
    <w:qFormat/>
    <w:rsid w:val="00E132E8"/>
    <w:pPr>
      <w:suppressLineNumbers/>
      <w:spacing w:before="120" w:after="120"/>
    </w:pPr>
    <w:rPr>
      <w:rFonts w:cs="Tahoma"/>
      <w:i/>
      <w:iCs/>
    </w:rPr>
  </w:style>
  <w:style w:type="paragraph" w:customStyle="1" w:styleId="Index">
    <w:name w:val="Index"/>
    <w:basedOn w:val="Normal"/>
    <w:rsid w:val="00E132E8"/>
    <w:pPr>
      <w:suppressLineNumbers/>
    </w:pPr>
    <w:rPr>
      <w:rFonts w:cs="Tahoma"/>
    </w:rPr>
  </w:style>
  <w:style w:type="paragraph" w:styleId="BodyTextIndent">
    <w:name w:val="Body Text Indent"/>
    <w:basedOn w:val="Normal"/>
    <w:rsid w:val="00E132E8"/>
    <w:pPr>
      <w:ind w:left="720"/>
    </w:pPr>
    <w:rPr>
      <w:sz w:val="22"/>
    </w:rPr>
  </w:style>
  <w:style w:type="paragraph" w:styleId="Header">
    <w:name w:val="header"/>
    <w:basedOn w:val="Normal"/>
    <w:rsid w:val="00E132E8"/>
    <w:pPr>
      <w:tabs>
        <w:tab w:val="center" w:pos="4320"/>
        <w:tab w:val="right" w:pos="8640"/>
      </w:tabs>
    </w:pPr>
  </w:style>
  <w:style w:type="paragraph" w:styleId="Footer">
    <w:name w:val="footer"/>
    <w:basedOn w:val="Normal"/>
    <w:rsid w:val="00E132E8"/>
    <w:pPr>
      <w:tabs>
        <w:tab w:val="center" w:pos="4320"/>
        <w:tab w:val="right" w:pos="8640"/>
      </w:tabs>
    </w:pPr>
  </w:style>
  <w:style w:type="paragraph" w:styleId="ListParagraph">
    <w:name w:val="List Paragraph"/>
    <w:basedOn w:val="Normal"/>
    <w:uiPriority w:val="34"/>
    <w:qFormat/>
    <w:rsid w:val="005A3E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yanocit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 099: “Developmental English” (MWF: M214; T: CWC) Spring 2005</vt:lpstr>
    </vt:vector>
  </TitlesOfParts>
  <Company>Lenovo</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099: “Developmental English” (MWF: M214; T: CWC) Spring 2005</dc:title>
  <dc:creator>XP</dc:creator>
  <cp:lastModifiedBy>sec</cp:lastModifiedBy>
  <cp:revision>2</cp:revision>
  <cp:lastPrinted>1601-01-01T00:00:00Z</cp:lastPrinted>
  <dcterms:created xsi:type="dcterms:W3CDTF">2013-03-04T04:03:00Z</dcterms:created>
  <dcterms:modified xsi:type="dcterms:W3CDTF">2013-03-04T04:03:00Z</dcterms:modified>
</cp:coreProperties>
</file>