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9B" w:rsidRPr="006C788B" w:rsidRDefault="00D82E9B" w:rsidP="00620D22">
      <w:pPr>
        <w:pStyle w:val="NoSpacing"/>
        <w:jc w:val="left"/>
        <w:rPr>
          <w:rFonts w:ascii="Times New Roman" w:hAnsi="Times New Roman" w:cs="Times New Roman"/>
          <w:sz w:val="22"/>
        </w:rPr>
      </w:pPr>
      <w:r w:rsidRPr="006C788B">
        <w:rPr>
          <w:rFonts w:ascii="Times New Roman" w:hAnsi="Times New Roman" w:cs="Times New Roman"/>
          <w:sz w:val="22"/>
        </w:rPr>
        <w:t>20</w:t>
      </w:r>
      <w:r w:rsidRPr="006C788B">
        <w:rPr>
          <w:rFonts w:ascii="Times New Roman" w:hAnsi="Times New Roman" w:cs="Times New Roman"/>
          <w:sz w:val="22"/>
          <w:vertAlign w:val="superscript"/>
        </w:rPr>
        <w:t>th</w:t>
      </w:r>
      <w:r w:rsidRPr="006C788B">
        <w:rPr>
          <w:rFonts w:ascii="Times New Roman" w:hAnsi="Times New Roman" w:cs="Times New Roman"/>
          <w:sz w:val="22"/>
        </w:rPr>
        <w:t xml:space="preserve"> Century American Literature</w:t>
      </w:r>
    </w:p>
    <w:p w:rsidR="00D82E9B" w:rsidRPr="006C788B" w:rsidRDefault="00D82E9B" w:rsidP="00620D22">
      <w:pPr>
        <w:pStyle w:val="NoSpacing"/>
        <w:jc w:val="left"/>
        <w:rPr>
          <w:rFonts w:ascii="Times New Roman" w:hAnsi="Times New Roman" w:cs="Times New Roman"/>
          <w:sz w:val="22"/>
        </w:rPr>
      </w:pPr>
      <w:r w:rsidRPr="006C788B">
        <w:rPr>
          <w:rFonts w:ascii="Times New Roman" w:hAnsi="Times New Roman" w:cs="Times New Roman"/>
          <w:sz w:val="22"/>
        </w:rPr>
        <w:t>Professor Carrier</w:t>
      </w:r>
    </w:p>
    <w:p w:rsidR="00D82E9B" w:rsidRPr="006C788B" w:rsidRDefault="00D82E9B" w:rsidP="00620D22">
      <w:pPr>
        <w:pStyle w:val="NoSpacing"/>
        <w:jc w:val="left"/>
        <w:rPr>
          <w:rFonts w:ascii="Times New Roman" w:hAnsi="Times New Roman" w:cs="Times New Roman"/>
          <w:sz w:val="22"/>
        </w:rPr>
      </w:pPr>
      <w:r w:rsidRPr="006C788B">
        <w:rPr>
          <w:rFonts w:ascii="Times New Roman" w:hAnsi="Times New Roman" w:cs="Times New Roman"/>
          <w:sz w:val="22"/>
        </w:rPr>
        <w:t>DongA University</w:t>
      </w:r>
    </w:p>
    <w:p w:rsidR="00D82E9B" w:rsidRDefault="00D82E9B" w:rsidP="00620D22">
      <w:pPr>
        <w:pStyle w:val="NoSpacing"/>
        <w:jc w:val="left"/>
        <w:rPr>
          <w:rFonts w:ascii="Times New Roman" w:hAnsi="Times New Roman" w:cs="Times New Roman"/>
          <w:sz w:val="22"/>
        </w:rPr>
      </w:pPr>
    </w:p>
    <w:p w:rsidR="00D72414" w:rsidRDefault="00D72414" w:rsidP="00620D22">
      <w:pPr>
        <w:pStyle w:val="NoSpacing"/>
        <w:jc w:val="left"/>
        <w:rPr>
          <w:rFonts w:ascii="Times New Roman" w:hAnsi="Times New Roman" w:cs="Times New Roman"/>
          <w:sz w:val="22"/>
        </w:rPr>
      </w:pPr>
    </w:p>
    <w:p w:rsidR="00D72414" w:rsidRPr="006C788B" w:rsidRDefault="00D72414" w:rsidP="00620D22">
      <w:pPr>
        <w:pStyle w:val="NoSpacing"/>
        <w:jc w:val="left"/>
        <w:rPr>
          <w:rFonts w:ascii="Times New Roman" w:hAnsi="Times New Roman" w:cs="Times New Roman"/>
          <w:sz w:val="22"/>
        </w:rPr>
      </w:pPr>
    </w:p>
    <w:p w:rsidR="006F14F6" w:rsidRPr="00620D22" w:rsidRDefault="006C788B" w:rsidP="00620D22">
      <w:pPr>
        <w:pStyle w:val="NoSpacing"/>
        <w:jc w:val="left"/>
        <w:rPr>
          <w:rFonts w:ascii="Times New Roman" w:hAnsi="Times New Roman" w:cs="Times New Roman"/>
          <w:b/>
          <w:sz w:val="22"/>
        </w:rPr>
      </w:pPr>
      <w:r w:rsidRPr="006C788B">
        <w:rPr>
          <w:rFonts w:ascii="Times New Roman" w:hAnsi="Times New Roman" w:cs="Times New Roman"/>
          <w:b/>
          <w:sz w:val="22"/>
        </w:rPr>
        <w:t>Ernest Miller Hemingway</w:t>
      </w:r>
      <w:r w:rsidR="00620D22">
        <w:rPr>
          <w:rFonts w:ascii="Times New Roman" w:hAnsi="Times New Roman" w:cs="Times New Roman"/>
          <w:b/>
          <w:sz w:val="22"/>
        </w:rPr>
        <w:t xml:space="preserve"> (</w:t>
      </w:r>
      <w:r w:rsidRPr="006C788B">
        <w:rPr>
          <w:rFonts w:ascii="Times New Roman" w:hAnsi="Times New Roman" w:cs="Times New Roman"/>
          <w:sz w:val="22"/>
        </w:rPr>
        <w:t>1899</w:t>
      </w:r>
      <w:r w:rsidR="00620D22">
        <w:rPr>
          <w:rFonts w:ascii="Times New Roman" w:hAnsi="Times New Roman" w:cs="Times New Roman"/>
          <w:sz w:val="22"/>
        </w:rPr>
        <w:t>-</w:t>
      </w:r>
      <w:r w:rsidRPr="006C788B">
        <w:rPr>
          <w:rFonts w:ascii="Times New Roman" w:hAnsi="Times New Roman" w:cs="Times New Roman"/>
          <w:sz w:val="22"/>
        </w:rPr>
        <w:t>1961</w:t>
      </w:r>
      <w:r w:rsidR="00620D22">
        <w:rPr>
          <w:rFonts w:ascii="Times New Roman" w:hAnsi="Times New Roman" w:cs="Times New Roman"/>
          <w:sz w:val="22"/>
        </w:rPr>
        <w:t>)</w:t>
      </w:r>
      <w:r w:rsidRPr="006C788B">
        <w:rPr>
          <w:rFonts w:ascii="Times New Roman" w:hAnsi="Times New Roman" w:cs="Times New Roman"/>
          <w:sz w:val="22"/>
        </w:rPr>
        <w:tab/>
      </w:r>
    </w:p>
    <w:p w:rsidR="00D82E9B" w:rsidRPr="006C788B" w:rsidRDefault="00D82E9B" w:rsidP="00620D22">
      <w:pPr>
        <w:pStyle w:val="NoSpacing"/>
        <w:jc w:val="left"/>
        <w:rPr>
          <w:rFonts w:ascii="Times New Roman" w:hAnsi="Times New Roman" w:cs="Times New Roman"/>
          <w:sz w:val="22"/>
        </w:rPr>
      </w:pPr>
    </w:p>
    <w:p w:rsidR="006F14F6" w:rsidRPr="006C788B" w:rsidRDefault="006C788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Biography</w:t>
      </w:r>
    </w:p>
    <w:p w:rsid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 was born in Oak Park, Illinois. </w:t>
      </w:r>
    </w:p>
    <w:p w:rsidR="00D82E9B" w:rsidRP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After graduating from high school, he worked briefly as a newspaper reporter, before volunteering as an ambulance driver in Italy during World War I. </w:t>
      </w:r>
      <w:r w:rsidRPr="00620D22">
        <w:rPr>
          <w:rFonts w:ascii="Times New Roman" w:hAnsi="Times New Roman" w:cs="Times New Roman"/>
          <w:sz w:val="22"/>
        </w:rPr>
        <w:t>He later was severely wounded in this war after he transferred to the infantry.</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After the war, he moved to Paris</w:t>
      </w:r>
      <w:r w:rsidR="00EE26A1" w:rsidRPr="00EE26A1">
        <w:rPr>
          <w:rFonts w:ascii="Times New Roman" w:hAnsi="Times New Roman" w:cs="Times New Roman"/>
          <w:sz w:val="22"/>
        </w:rPr>
        <w:t xml:space="preserve"> </w:t>
      </w:r>
      <w:r w:rsidR="00EE26A1">
        <w:rPr>
          <w:rFonts w:ascii="Times New Roman" w:hAnsi="Times New Roman" w:cs="Times New Roman"/>
          <w:sz w:val="22"/>
        </w:rPr>
        <w:t>and began to pursue a career as a writer of fiction.</w:t>
      </w:r>
      <w:r w:rsidRPr="006C788B">
        <w:rPr>
          <w:rFonts w:ascii="Times New Roman" w:hAnsi="Times New Roman" w:cs="Times New Roman"/>
          <w:sz w:val="22"/>
        </w:rPr>
        <w:t xml:space="preserve"> </w:t>
      </w:r>
      <w:r w:rsidR="00EE26A1">
        <w:rPr>
          <w:rFonts w:ascii="Times New Roman" w:hAnsi="Times New Roman" w:cs="Times New Roman"/>
          <w:sz w:val="22"/>
        </w:rPr>
        <w:t>During this time he</w:t>
      </w:r>
      <w:r w:rsidRPr="006C788B">
        <w:rPr>
          <w:rFonts w:ascii="Times New Roman" w:hAnsi="Times New Roman" w:cs="Times New Roman"/>
          <w:sz w:val="22"/>
        </w:rPr>
        <w:t xml:space="preserve"> was influenced b</w:t>
      </w:r>
      <w:r w:rsidR="00620D22">
        <w:rPr>
          <w:rFonts w:ascii="Times New Roman" w:hAnsi="Times New Roman" w:cs="Times New Roman"/>
          <w:sz w:val="22"/>
        </w:rPr>
        <w:t xml:space="preserve">y </w:t>
      </w:r>
      <w:r w:rsidR="00EE26A1">
        <w:rPr>
          <w:rFonts w:ascii="Times New Roman" w:hAnsi="Times New Roman" w:cs="Times New Roman"/>
          <w:sz w:val="22"/>
        </w:rPr>
        <w:t xml:space="preserve">other </w:t>
      </w:r>
      <w:proofErr w:type="spellStart"/>
      <w:r w:rsidR="00EE26A1">
        <w:rPr>
          <w:rFonts w:ascii="Times New Roman" w:hAnsi="Times New Roman" w:cs="Times New Roman"/>
          <w:sz w:val="22"/>
        </w:rPr>
        <w:t>writiers</w:t>
      </w:r>
      <w:proofErr w:type="spellEnd"/>
      <w:r w:rsidR="00EE26A1">
        <w:rPr>
          <w:rFonts w:ascii="Times New Roman" w:hAnsi="Times New Roman" w:cs="Times New Roman"/>
          <w:sz w:val="22"/>
        </w:rPr>
        <w:t xml:space="preserve"> including Janet Flanner, </w:t>
      </w:r>
      <w:r w:rsidR="00620D22">
        <w:rPr>
          <w:rFonts w:ascii="Times New Roman" w:hAnsi="Times New Roman" w:cs="Times New Roman"/>
          <w:sz w:val="22"/>
        </w:rPr>
        <w:t>Ezra Pound</w:t>
      </w:r>
      <w:r w:rsidR="00EE26A1">
        <w:rPr>
          <w:rFonts w:ascii="Times New Roman" w:hAnsi="Times New Roman" w:cs="Times New Roman"/>
          <w:sz w:val="22"/>
        </w:rPr>
        <w:t>,</w:t>
      </w:r>
      <w:r w:rsidR="00620D22">
        <w:rPr>
          <w:rFonts w:ascii="Times New Roman" w:hAnsi="Times New Roman" w:cs="Times New Roman"/>
          <w:sz w:val="22"/>
        </w:rPr>
        <w:t xml:space="preserve"> and Gertrude Stein.</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i/>
          <w:iCs/>
          <w:sz w:val="22"/>
        </w:rPr>
        <w:t>The Sun Also Rises</w:t>
      </w:r>
      <w:r w:rsidR="00620D22">
        <w:rPr>
          <w:rFonts w:ascii="Times New Roman" w:hAnsi="Times New Roman" w:cs="Times New Roman"/>
          <w:i/>
          <w:iCs/>
          <w:sz w:val="22"/>
        </w:rPr>
        <w:t xml:space="preserve"> </w:t>
      </w:r>
      <w:r w:rsidR="00620D22">
        <w:rPr>
          <w:rFonts w:ascii="Times New Roman" w:hAnsi="Times New Roman" w:cs="Times New Roman"/>
          <w:sz w:val="22"/>
        </w:rPr>
        <w:t xml:space="preserve">(1926) </w:t>
      </w:r>
      <w:r w:rsidRPr="006C788B">
        <w:rPr>
          <w:rFonts w:ascii="Times New Roman" w:hAnsi="Times New Roman" w:cs="Times New Roman"/>
          <w:sz w:val="22"/>
        </w:rPr>
        <w:t xml:space="preserve">was Hemingway's first critically acclaimed novel. </w:t>
      </w:r>
      <w:r w:rsidRPr="00620D22">
        <w:rPr>
          <w:rFonts w:ascii="Times New Roman" w:hAnsi="Times New Roman" w:cs="Times New Roman"/>
          <w:sz w:val="22"/>
        </w:rPr>
        <w:t xml:space="preserve">In it, he details members of </w:t>
      </w:r>
      <w:r w:rsidR="00620D22">
        <w:rPr>
          <w:rFonts w:ascii="Times New Roman" w:hAnsi="Times New Roman" w:cs="Times New Roman"/>
          <w:sz w:val="22"/>
        </w:rPr>
        <w:t>the "Lost Generation.”</w:t>
      </w:r>
      <w:r w:rsidRPr="00620D22">
        <w:rPr>
          <w:rFonts w:ascii="Times New Roman" w:hAnsi="Times New Roman" w:cs="Times New Roman"/>
          <w:sz w:val="22"/>
        </w:rPr>
        <w:t xml:space="preserve"> young disillusioned men of the post World War I era.</w:t>
      </w:r>
      <w:r w:rsidR="00620D22">
        <w:rPr>
          <w:rFonts w:ascii="Times New Roman" w:hAnsi="Times New Roman" w:cs="Times New Roman"/>
          <w:sz w:val="22"/>
        </w:rPr>
        <w:t xml:space="preserve"> </w:t>
      </w:r>
      <w:r w:rsidRPr="00620D22">
        <w:rPr>
          <w:rFonts w:ascii="Times New Roman" w:hAnsi="Times New Roman" w:cs="Times New Roman"/>
          <w:i/>
          <w:iCs/>
          <w:sz w:val="22"/>
        </w:rPr>
        <w:t>A Farewell to Arms</w:t>
      </w:r>
      <w:r w:rsidR="00620D22">
        <w:rPr>
          <w:rFonts w:ascii="Times New Roman" w:hAnsi="Times New Roman" w:cs="Times New Roman"/>
          <w:i/>
          <w:iCs/>
          <w:sz w:val="22"/>
        </w:rPr>
        <w:t xml:space="preserve"> </w:t>
      </w:r>
      <w:r w:rsidRPr="00620D22">
        <w:rPr>
          <w:rFonts w:ascii="Times New Roman" w:hAnsi="Times New Roman" w:cs="Times New Roman"/>
          <w:sz w:val="22"/>
        </w:rPr>
        <w:t>(1929) is regarded as Hemingway's next important work.</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Hemingway spent time in Key West, Florida, Spain, and Africa after 1927.</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He was a war correspondent from 1936-1939 during the Spanish Civil War.</w:t>
      </w:r>
    </w:p>
    <w:p w:rsidR="00D82E9B" w:rsidRPr="006C788B" w:rsidRDefault="002858A9" w:rsidP="00620D22">
      <w:pPr>
        <w:pStyle w:val="NoSpacing"/>
        <w:numPr>
          <w:ilvl w:val="1"/>
          <w:numId w:val="4"/>
        </w:numPr>
        <w:jc w:val="left"/>
        <w:rPr>
          <w:rFonts w:ascii="Times New Roman" w:hAnsi="Times New Roman" w:cs="Times New Roman"/>
          <w:sz w:val="22"/>
        </w:rPr>
      </w:pPr>
      <w:bookmarkStart w:id="0" w:name="_GoBack"/>
      <w:r>
        <w:rPr>
          <w:rFonts w:ascii="Times New Roman" w:hAnsi="Times New Roman" w:cs="Times New Roman"/>
          <w:sz w:val="22"/>
        </w:rPr>
        <w:t>Hemingway was married four times. He seemed to find staying in love with one woman very difficult. He had three boys from his first two wives.</w:t>
      </w:r>
    </w:p>
    <w:p w:rsidR="00D82E9B" w:rsidRPr="006C788B" w:rsidRDefault="002858A9" w:rsidP="00620D22">
      <w:pPr>
        <w:pStyle w:val="NoSpacing"/>
        <w:numPr>
          <w:ilvl w:val="1"/>
          <w:numId w:val="4"/>
        </w:numPr>
        <w:jc w:val="left"/>
        <w:rPr>
          <w:rFonts w:ascii="Times New Roman" w:hAnsi="Times New Roman" w:cs="Times New Roman"/>
          <w:sz w:val="22"/>
        </w:rPr>
      </w:pPr>
      <w:r>
        <w:rPr>
          <w:rFonts w:ascii="Times New Roman" w:hAnsi="Times New Roman" w:cs="Times New Roman"/>
          <w:sz w:val="22"/>
        </w:rPr>
        <w:t>Throughout his life Hemingway struggled with alcoholism and by the end of his life this had taken a toll on his mind. Late in his life he was unable to write at all. It is believed that this inability to no longer live the life he chose led to his eventual suicide.</w:t>
      </w:r>
    </w:p>
    <w:bookmarkEnd w:id="0"/>
    <w:p w:rsidR="00D82E9B" w:rsidRPr="006C788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Themes</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One of the foremost authors of the era between the two world wars, Hemingway in his early works depicted the lives of two types of people. </w:t>
      </w:r>
    </w:p>
    <w:p w:rsidR="00D82E9B" w:rsidRPr="006C788B" w:rsidRDefault="006C788B" w:rsidP="00620D22">
      <w:pPr>
        <w:pStyle w:val="NoSpacing"/>
        <w:numPr>
          <w:ilvl w:val="2"/>
          <w:numId w:val="4"/>
        </w:numPr>
        <w:jc w:val="left"/>
        <w:rPr>
          <w:rFonts w:ascii="Times New Roman" w:hAnsi="Times New Roman" w:cs="Times New Roman"/>
          <w:sz w:val="22"/>
        </w:rPr>
      </w:pPr>
      <w:r w:rsidRPr="006C788B">
        <w:rPr>
          <w:rFonts w:ascii="Times New Roman" w:hAnsi="Times New Roman" w:cs="Times New Roman"/>
          <w:sz w:val="22"/>
        </w:rPr>
        <w:t xml:space="preserve">One type consisted of men and women deprived, by World War I, of faith in the moral values in which they had believed, and who lived with cynical disregard for anything but their own emotional needs. </w:t>
      </w:r>
    </w:p>
    <w:p w:rsidR="00D82E9B" w:rsidRDefault="006C788B" w:rsidP="00620D22">
      <w:pPr>
        <w:pStyle w:val="NoSpacing"/>
        <w:numPr>
          <w:ilvl w:val="2"/>
          <w:numId w:val="4"/>
        </w:numPr>
        <w:jc w:val="left"/>
        <w:rPr>
          <w:rFonts w:ascii="Times New Roman" w:hAnsi="Times New Roman" w:cs="Times New Roman"/>
          <w:sz w:val="22"/>
        </w:rPr>
      </w:pPr>
      <w:r w:rsidRPr="006C788B">
        <w:rPr>
          <w:rFonts w:ascii="Times New Roman" w:hAnsi="Times New Roman" w:cs="Times New Roman"/>
          <w:sz w:val="22"/>
        </w:rPr>
        <w:t>The other type w</w:t>
      </w:r>
      <w:r w:rsidR="00620D22">
        <w:rPr>
          <w:rFonts w:ascii="Times New Roman" w:hAnsi="Times New Roman" w:cs="Times New Roman"/>
          <w:sz w:val="22"/>
        </w:rPr>
        <w:t>as about</w:t>
      </w:r>
      <w:r w:rsidRPr="006C788B">
        <w:rPr>
          <w:rFonts w:ascii="Times New Roman" w:hAnsi="Times New Roman" w:cs="Times New Roman"/>
          <w:sz w:val="22"/>
        </w:rPr>
        <w:t xml:space="preserve"> men of simple character and primitive emotions, such as prizefighters and bullfighters. Hemingway wrote of their courageous and usually futile battles against </w:t>
      </w:r>
      <w:r w:rsidR="00620D22">
        <w:rPr>
          <w:rFonts w:ascii="Times New Roman" w:hAnsi="Times New Roman" w:cs="Times New Roman"/>
          <w:sz w:val="22"/>
        </w:rPr>
        <w:t xml:space="preserve">impossibly difficult </w:t>
      </w:r>
      <w:r w:rsidRPr="006C788B">
        <w:rPr>
          <w:rFonts w:ascii="Times New Roman" w:hAnsi="Times New Roman" w:cs="Times New Roman"/>
          <w:sz w:val="22"/>
        </w:rPr>
        <w:t xml:space="preserve">circumstances. </w:t>
      </w:r>
    </w:p>
    <w:p w:rsidR="00620D22"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War is one of the major themes examined in </w:t>
      </w:r>
      <w:r w:rsidRPr="006C788B">
        <w:rPr>
          <w:rFonts w:ascii="Times New Roman" w:hAnsi="Times New Roman" w:cs="Times New Roman"/>
          <w:i/>
          <w:iCs/>
          <w:sz w:val="22"/>
        </w:rPr>
        <w:t>A Farewell to Arms</w:t>
      </w:r>
      <w:r w:rsidRPr="006C788B">
        <w:rPr>
          <w:rFonts w:ascii="Times New Roman" w:hAnsi="Times New Roman" w:cs="Times New Roman"/>
          <w:sz w:val="22"/>
        </w:rPr>
        <w:t xml:space="preserve">, as is religion. </w:t>
      </w:r>
      <w:r w:rsidRPr="006C788B">
        <w:rPr>
          <w:rFonts w:ascii="Times New Roman" w:hAnsi="Times New Roman" w:cs="Times New Roman"/>
          <w:bCs/>
          <w:sz w:val="22"/>
        </w:rPr>
        <w:t>For Hemingway, God did not exist, and the universe is indifferent. The resulting world is hostile and muddled, and without God and faith, moral values are also meaningless. The war is an example of this.</w:t>
      </w:r>
    </w:p>
    <w:p w:rsidR="00620D22" w:rsidRPr="00620D22" w:rsidRDefault="00620D22" w:rsidP="00620D22">
      <w:pPr>
        <w:pStyle w:val="NoSpacing"/>
        <w:numPr>
          <w:ilvl w:val="1"/>
          <w:numId w:val="4"/>
        </w:numPr>
        <w:jc w:val="left"/>
        <w:rPr>
          <w:rFonts w:ascii="Times New Roman" w:hAnsi="Times New Roman" w:cs="Times New Roman"/>
          <w:sz w:val="22"/>
        </w:rPr>
      </w:pPr>
      <w:r>
        <w:rPr>
          <w:rFonts w:ascii="Times New Roman" w:hAnsi="Times New Roman" w:cs="Times New Roman"/>
          <w:bCs/>
          <w:sz w:val="22"/>
        </w:rPr>
        <w:t xml:space="preserve">Although many of his works deal with very “manly” themes, Hemingway also wrote extensively about romantic love. Some of his works have very frank observations about human sexuality. </w:t>
      </w:r>
    </w:p>
    <w:p w:rsidR="00D82E9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Writing Style</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bCs/>
          <w:sz w:val="22"/>
        </w:rPr>
        <w:t>Hemingway believed that to write well, you should experience first hand the subject about which you write.</w:t>
      </w:r>
    </w:p>
    <w:p w:rsidR="00D82E9B"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bCs/>
          <w:sz w:val="22"/>
        </w:rPr>
        <w:t xml:space="preserve">Although his prose seems a bit simple to </w:t>
      </w:r>
      <w:r>
        <w:rPr>
          <w:rFonts w:ascii="Times New Roman" w:hAnsi="Times New Roman" w:cs="Times New Roman"/>
          <w:bCs/>
          <w:sz w:val="22"/>
        </w:rPr>
        <w:t>some readers</w:t>
      </w:r>
      <w:r w:rsidRPr="006C788B">
        <w:rPr>
          <w:rFonts w:ascii="Times New Roman" w:hAnsi="Times New Roman" w:cs="Times New Roman"/>
          <w:bCs/>
          <w:sz w:val="22"/>
        </w:rPr>
        <w:t xml:space="preserve">, it is actually a </w:t>
      </w:r>
      <w:r>
        <w:rPr>
          <w:rFonts w:ascii="Times New Roman" w:hAnsi="Times New Roman" w:cs="Times New Roman"/>
          <w:bCs/>
          <w:sz w:val="22"/>
        </w:rPr>
        <w:t xml:space="preserve">very </w:t>
      </w:r>
      <w:r w:rsidRPr="006C788B">
        <w:rPr>
          <w:rFonts w:ascii="Times New Roman" w:hAnsi="Times New Roman" w:cs="Times New Roman"/>
          <w:bCs/>
          <w:sz w:val="22"/>
        </w:rPr>
        <w:t xml:space="preserve">direct way of telling a complex story. </w:t>
      </w:r>
      <w:r w:rsidR="006C788B" w:rsidRPr="00620D22">
        <w:rPr>
          <w:rFonts w:ascii="Times New Roman" w:hAnsi="Times New Roman" w:cs="Times New Roman"/>
          <w:sz w:val="22"/>
        </w:rPr>
        <w:t xml:space="preserve">Hemingway's economical writing style often seems </w:t>
      </w:r>
      <w:r w:rsidR="006C788B" w:rsidRPr="00620D22">
        <w:rPr>
          <w:rFonts w:ascii="Times New Roman" w:hAnsi="Times New Roman" w:cs="Times New Roman"/>
          <w:bCs/>
          <w:sz w:val="22"/>
        </w:rPr>
        <w:t>simple and almost childlike</w:t>
      </w:r>
      <w:r w:rsidR="006C788B" w:rsidRPr="00620D22">
        <w:rPr>
          <w:rFonts w:ascii="Times New Roman" w:hAnsi="Times New Roman" w:cs="Times New Roman"/>
          <w:sz w:val="22"/>
        </w:rPr>
        <w:t>, but his method is ca</w:t>
      </w:r>
      <w:r w:rsidRPr="00620D22">
        <w:rPr>
          <w:rFonts w:ascii="Times New Roman" w:hAnsi="Times New Roman" w:cs="Times New Roman"/>
          <w:sz w:val="22"/>
        </w:rPr>
        <w:t>refully used</w:t>
      </w:r>
      <w:r w:rsidR="006C788B" w:rsidRPr="00620D22">
        <w:rPr>
          <w:rFonts w:ascii="Times New Roman" w:hAnsi="Times New Roman" w:cs="Times New Roman"/>
          <w:sz w:val="22"/>
        </w:rPr>
        <w:t xml:space="preserve"> and used to </w:t>
      </w:r>
      <w:r w:rsidR="006C788B" w:rsidRPr="00620D22">
        <w:rPr>
          <w:rFonts w:ascii="Times New Roman" w:hAnsi="Times New Roman" w:cs="Times New Roman"/>
          <w:bCs/>
          <w:sz w:val="22"/>
        </w:rPr>
        <w:t>complex effect</w:t>
      </w:r>
      <w:r w:rsidR="006C788B" w:rsidRPr="00620D22">
        <w:rPr>
          <w:rFonts w:ascii="Times New Roman" w:hAnsi="Times New Roman" w:cs="Times New Roman"/>
          <w:sz w:val="22"/>
        </w:rPr>
        <w:t xml:space="preserve">. </w:t>
      </w:r>
    </w:p>
    <w:p w:rsidR="00D82E9B" w:rsidRP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In his writing Hemingway provided detached descriptions of action, using simple nouns and verbs to capture scenes precisely.</w:t>
      </w:r>
      <w:r w:rsidR="00620D22">
        <w:rPr>
          <w:rFonts w:ascii="Times New Roman" w:hAnsi="Times New Roman" w:cs="Times New Roman"/>
          <w:sz w:val="22"/>
        </w:rPr>
        <w:t xml:space="preserve"> He ve</w:t>
      </w:r>
      <w:r w:rsidR="00D82E9B" w:rsidRPr="006C788B">
        <w:rPr>
          <w:rFonts w:ascii="Times New Roman" w:hAnsi="Times New Roman" w:cs="Times New Roman"/>
          <w:sz w:val="22"/>
        </w:rPr>
        <w:t>ry rarely uses adjectives and almost never uses adverbs.</w:t>
      </w:r>
      <w:r w:rsidRPr="006C788B">
        <w:rPr>
          <w:rFonts w:ascii="Times New Roman" w:hAnsi="Times New Roman" w:cs="Times New Roman"/>
          <w:sz w:val="22"/>
        </w:rPr>
        <w:t xml:space="preserve"> </w:t>
      </w:r>
      <w:r w:rsidRPr="00620D22">
        <w:rPr>
          <w:rFonts w:ascii="Times New Roman" w:hAnsi="Times New Roman" w:cs="Times New Roman"/>
          <w:sz w:val="22"/>
        </w:rPr>
        <w:t xml:space="preserve">By doing so he avoided describing his characters' emotions and thoughts directly. </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Instead, in providing the reader with the raw material of an experience and eliminating the authorial viewpoint, Hemingway made the reading of a text approximate the actual experience as closely as possible. </w:t>
      </w:r>
    </w:p>
    <w:p w:rsidR="00D82E9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 was also deeply concerned with </w:t>
      </w:r>
      <w:r w:rsidRPr="006C788B">
        <w:rPr>
          <w:rFonts w:ascii="Times New Roman" w:hAnsi="Times New Roman" w:cs="Times New Roman"/>
          <w:bCs/>
          <w:sz w:val="22"/>
        </w:rPr>
        <w:t xml:space="preserve">authenticity in writing. </w:t>
      </w:r>
      <w:r w:rsidRPr="006C788B">
        <w:rPr>
          <w:rFonts w:ascii="Times New Roman" w:hAnsi="Times New Roman" w:cs="Times New Roman"/>
          <w:sz w:val="22"/>
        </w:rPr>
        <w:t xml:space="preserve">He believed that a writer could treat a subject honestly only if the writer had participated in or observed the subject closely. Without such knowledge the writer's work would be flawed because the reader would sense the author's lack of expertise. </w:t>
      </w:r>
    </w:p>
    <w:p w:rsid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lastRenderedPageBreak/>
        <w:t>In addition, Hemingway believed that an author writing about a familiar subject is able to write sparingly and eliminate a great deal of superfluous detail from the piece without sacrificing the voice of authority.</w:t>
      </w:r>
    </w:p>
    <w:p w:rsidR="00620D22" w:rsidRDefault="00620D22" w:rsidP="00620D22">
      <w:pPr>
        <w:pStyle w:val="NoSpacing"/>
        <w:numPr>
          <w:ilvl w:val="0"/>
          <w:numId w:val="4"/>
        </w:numPr>
        <w:jc w:val="left"/>
        <w:rPr>
          <w:rFonts w:ascii="Times New Roman" w:hAnsi="Times New Roman" w:cs="Times New Roman"/>
          <w:sz w:val="22"/>
        </w:rPr>
      </w:pPr>
      <w:r>
        <w:rPr>
          <w:rFonts w:ascii="Times New Roman" w:hAnsi="Times New Roman" w:cs="Times New Roman"/>
          <w:sz w:val="22"/>
        </w:rPr>
        <w:t>Important Works</w:t>
      </w:r>
    </w:p>
    <w:p w:rsidR="00620D22"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Hemingway is regarded as one of the finest American authors.</w:t>
      </w:r>
      <w:r>
        <w:rPr>
          <w:rFonts w:ascii="Times New Roman" w:hAnsi="Times New Roman" w:cs="Times New Roman"/>
          <w:sz w:val="22"/>
        </w:rPr>
        <w:t xml:space="preserve"> </w:t>
      </w:r>
      <w:r w:rsidRPr="00620D22">
        <w:rPr>
          <w:rFonts w:ascii="Times New Roman" w:hAnsi="Times New Roman" w:cs="Times New Roman"/>
          <w:sz w:val="22"/>
        </w:rPr>
        <w:t>He won a Pulitzer Prize in 1953</w:t>
      </w:r>
      <w:r>
        <w:rPr>
          <w:rFonts w:ascii="Times New Roman" w:hAnsi="Times New Roman" w:cs="Times New Roman"/>
          <w:sz w:val="22"/>
        </w:rPr>
        <w:t xml:space="preserve"> </w:t>
      </w:r>
      <w:r w:rsidRPr="00620D22">
        <w:rPr>
          <w:rFonts w:ascii="Times New Roman" w:hAnsi="Times New Roman" w:cs="Times New Roman"/>
          <w:sz w:val="22"/>
        </w:rPr>
        <w:t xml:space="preserve">(for </w:t>
      </w:r>
      <w:r w:rsidR="00D72414" w:rsidRPr="00D72414">
        <w:rPr>
          <w:rFonts w:ascii="Times New Roman" w:hAnsi="Times New Roman" w:cs="Times New Roman"/>
          <w:i/>
          <w:sz w:val="22"/>
        </w:rPr>
        <w:t>The</w:t>
      </w:r>
      <w:r w:rsidR="00D72414">
        <w:rPr>
          <w:rFonts w:ascii="Times New Roman" w:hAnsi="Times New Roman" w:cs="Times New Roman"/>
          <w:sz w:val="22"/>
        </w:rPr>
        <w:t xml:space="preserve"> </w:t>
      </w:r>
      <w:r w:rsidRPr="00620D22">
        <w:rPr>
          <w:rFonts w:ascii="Times New Roman" w:hAnsi="Times New Roman" w:cs="Times New Roman"/>
          <w:i/>
          <w:iCs/>
          <w:sz w:val="22"/>
        </w:rPr>
        <w:t>Old Man and the Sea</w:t>
      </w:r>
      <w:r w:rsidR="00D72414">
        <w:rPr>
          <w:rFonts w:ascii="Times New Roman" w:hAnsi="Times New Roman" w:cs="Times New Roman"/>
          <w:sz w:val="22"/>
        </w:rPr>
        <w:t>) and the Nobel Prize for L</w:t>
      </w:r>
      <w:r w:rsidRPr="00620D22">
        <w:rPr>
          <w:rFonts w:ascii="Times New Roman" w:hAnsi="Times New Roman" w:cs="Times New Roman"/>
          <w:sz w:val="22"/>
        </w:rPr>
        <w:t xml:space="preserve">iterature in 1954. </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His earliest works include the collections of short stories </w:t>
      </w:r>
      <w:r w:rsidRPr="006C788B">
        <w:rPr>
          <w:rFonts w:ascii="Times New Roman" w:hAnsi="Times New Roman" w:cs="Times New Roman"/>
          <w:i/>
          <w:iCs/>
          <w:sz w:val="22"/>
        </w:rPr>
        <w:t>Three Stories and Ten Poems</w:t>
      </w:r>
      <w:r w:rsidRPr="006C788B">
        <w:rPr>
          <w:rFonts w:ascii="Times New Roman" w:hAnsi="Times New Roman" w:cs="Times New Roman"/>
          <w:sz w:val="22"/>
        </w:rPr>
        <w:t xml:space="preserve"> (1923), his first work; </w:t>
      </w:r>
      <w:r w:rsidRPr="006C788B">
        <w:rPr>
          <w:rFonts w:ascii="Times New Roman" w:hAnsi="Times New Roman" w:cs="Times New Roman"/>
          <w:i/>
          <w:iCs/>
          <w:sz w:val="22"/>
        </w:rPr>
        <w:t>In Our Time</w:t>
      </w:r>
      <w:r w:rsidRPr="006C788B">
        <w:rPr>
          <w:rFonts w:ascii="Times New Roman" w:hAnsi="Times New Roman" w:cs="Times New Roman"/>
          <w:sz w:val="22"/>
        </w:rPr>
        <w:t xml:space="preserve"> (1924), tales reflecting his experiences as a youth in the northern Michigan woods; </w:t>
      </w:r>
      <w:r w:rsidRPr="006C788B">
        <w:rPr>
          <w:rFonts w:ascii="Times New Roman" w:hAnsi="Times New Roman" w:cs="Times New Roman"/>
          <w:i/>
          <w:iCs/>
          <w:sz w:val="22"/>
        </w:rPr>
        <w:t>Men Without Women</w:t>
      </w:r>
      <w:r w:rsidRPr="006C788B">
        <w:rPr>
          <w:rFonts w:ascii="Times New Roman" w:hAnsi="Times New Roman" w:cs="Times New Roman"/>
          <w:sz w:val="22"/>
        </w:rPr>
        <w:t xml:space="preserve"> (1927), a volume that included “The Killers,” remarkable for its description of impending doom; and </w:t>
      </w:r>
      <w:r w:rsidRPr="006C788B">
        <w:rPr>
          <w:rFonts w:ascii="Times New Roman" w:hAnsi="Times New Roman" w:cs="Times New Roman"/>
          <w:i/>
          <w:iCs/>
          <w:sz w:val="22"/>
        </w:rPr>
        <w:t>Winner Take Nothing</w:t>
      </w:r>
      <w:r w:rsidRPr="006C788B">
        <w:rPr>
          <w:rFonts w:ascii="Times New Roman" w:hAnsi="Times New Roman" w:cs="Times New Roman"/>
          <w:sz w:val="22"/>
        </w:rPr>
        <w:t xml:space="preserve"> (1933), stories characterizing people in unfortunate circumstances in Europe. </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The novel that established Hemingway's reputation, </w:t>
      </w:r>
      <w:r w:rsidRPr="006C788B">
        <w:rPr>
          <w:rFonts w:ascii="Times New Roman" w:hAnsi="Times New Roman" w:cs="Times New Roman"/>
          <w:i/>
          <w:iCs/>
          <w:sz w:val="22"/>
        </w:rPr>
        <w:t>The Sun Also Rises</w:t>
      </w:r>
      <w:r w:rsidRPr="006C788B">
        <w:rPr>
          <w:rFonts w:ascii="Times New Roman" w:hAnsi="Times New Roman" w:cs="Times New Roman"/>
          <w:sz w:val="22"/>
        </w:rPr>
        <w:t xml:space="preserve"> (1926), is the story of a group of morally irresponsible Americans and Britons living in France and Spain, members of the so-called lost generation of the post-World War I period.</w:t>
      </w:r>
    </w:p>
    <w:p w:rsidR="00620D22" w:rsidRPr="006C788B"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Hemingway's second important novel, </w:t>
      </w:r>
      <w:r w:rsidRPr="006C788B">
        <w:rPr>
          <w:rFonts w:ascii="Times New Roman" w:hAnsi="Times New Roman" w:cs="Times New Roman"/>
          <w:i/>
          <w:iCs/>
          <w:sz w:val="22"/>
        </w:rPr>
        <w:t>A Farewell to Arms</w:t>
      </w:r>
      <w:r w:rsidRPr="006C788B">
        <w:rPr>
          <w:rFonts w:ascii="Times New Roman" w:hAnsi="Times New Roman" w:cs="Times New Roman"/>
          <w:sz w:val="22"/>
        </w:rPr>
        <w:t xml:space="preserve"> (1929), is the story of a deeply moving love affair in wartime Italy between an American officer in the Italian ambulance service and a British nurse. </w:t>
      </w:r>
    </w:p>
    <w:p w:rsidR="00D82E9B" w:rsidRPr="00620D22" w:rsidRDefault="00620D22"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The novel was f</w:t>
      </w:r>
      <w:r>
        <w:rPr>
          <w:rFonts w:ascii="Times New Roman" w:hAnsi="Times New Roman" w:cs="Times New Roman"/>
          <w:sz w:val="22"/>
        </w:rPr>
        <w:t>ollowed by two nonfiction works:</w:t>
      </w:r>
      <w:r w:rsidRPr="006C788B">
        <w:rPr>
          <w:rFonts w:ascii="Times New Roman" w:hAnsi="Times New Roman" w:cs="Times New Roman"/>
          <w:sz w:val="22"/>
        </w:rPr>
        <w:t xml:space="preserve"> </w:t>
      </w:r>
      <w:r w:rsidRPr="006C788B">
        <w:rPr>
          <w:rFonts w:ascii="Times New Roman" w:hAnsi="Times New Roman" w:cs="Times New Roman"/>
          <w:i/>
          <w:iCs/>
          <w:sz w:val="22"/>
        </w:rPr>
        <w:t>Death in the Afternoon</w:t>
      </w:r>
      <w:r w:rsidRPr="006C788B">
        <w:rPr>
          <w:rFonts w:ascii="Times New Roman" w:hAnsi="Times New Roman" w:cs="Times New Roman"/>
          <w:sz w:val="22"/>
        </w:rPr>
        <w:t xml:space="preserve"> (1932), prose pieces mainly about bullfighting; and </w:t>
      </w:r>
      <w:r w:rsidRPr="006C788B">
        <w:rPr>
          <w:rFonts w:ascii="Times New Roman" w:hAnsi="Times New Roman" w:cs="Times New Roman"/>
          <w:i/>
          <w:iCs/>
          <w:sz w:val="22"/>
        </w:rPr>
        <w:t>Green Hills of Africa</w:t>
      </w:r>
      <w:r w:rsidRPr="006C788B">
        <w:rPr>
          <w:rFonts w:ascii="Times New Roman" w:hAnsi="Times New Roman" w:cs="Times New Roman"/>
          <w:sz w:val="22"/>
        </w:rPr>
        <w:t xml:space="preserve"> (1935), accounts of big-game hunting.</w:t>
      </w:r>
      <w:r w:rsidR="006C788B" w:rsidRPr="00620D22">
        <w:rPr>
          <w:rFonts w:ascii="Times New Roman" w:hAnsi="Times New Roman" w:cs="Times New Roman"/>
          <w:sz w:val="22"/>
        </w:rPr>
        <w:t xml:space="preserve"> </w:t>
      </w:r>
    </w:p>
    <w:p w:rsidR="00D82E9B" w:rsidRPr="006C788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sz w:val="22"/>
        </w:rPr>
        <w:t>Influence on other writers.</w:t>
      </w:r>
    </w:p>
    <w:p w:rsidR="00D82E9B" w:rsidRPr="00620D22"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Hemingway's stylistic influence on American writers has been enormous. </w:t>
      </w:r>
      <w:r w:rsidRPr="00620D22">
        <w:rPr>
          <w:rFonts w:ascii="Times New Roman" w:hAnsi="Times New Roman" w:cs="Times New Roman"/>
          <w:bCs/>
          <w:sz w:val="22"/>
        </w:rPr>
        <w:t>The success of his plain style</w:t>
      </w:r>
      <w:r w:rsidRPr="00620D22">
        <w:rPr>
          <w:rFonts w:ascii="Times New Roman" w:hAnsi="Times New Roman" w:cs="Times New Roman"/>
          <w:sz w:val="22"/>
        </w:rPr>
        <w:t xml:space="preserve"> in expressing basic, yet deeply felt, emotions contributed to the decline of the elaborate Victorian-era prose that characterized a great deal of American writing in the early 20th century. </w:t>
      </w:r>
      <w:r w:rsidR="00620D22">
        <w:rPr>
          <w:rFonts w:ascii="Times New Roman" w:hAnsi="Times New Roman" w:cs="Times New Roman"/>
          <w:sz w:val="22"/>
        </w:rPr>
        <w:t xml:space="preserve"> </w:t>
      </w:r>
      <w:r w:rsidRPr="00620D22">
        <w:rPr>
          <w:rFonts w:ascii="Times New Roman" w:hAnsi="Times New Roman" w:cs="Times New Roman"/>
          <w:sz w:val="22"/>
        </w:rPr>
        <w:t>Legions of American writers have cited Hemingway as an influence on their own work.</w:t>
      </w:r>
    </w:p>
    <w:p w:rsidR="00D82E9B" w:rsidRPr="006C788B" w:rsidRDefault="00D82E9B" w:rsidP="00620D22">
      <w:pPr>
        <w:pStyle w:val="NoSpacing"/>
        <w:numPr>
          <w:ilvl w:val="0"/>
          <w:numId w:val="4"/>
        </w:numPr>
        <w:jc w:val="left"/>
        <w:rPr>
          <w:rFonts w:ascii="Times New Roman" w:hAnsi="Times New Roman" w:cs="Times New Roman"/>
          <w:sz w:val="22"/>
        </w:rPr>
      </w:pPr>
      <w:r w:rsidRPr="006C788B">
        <w:rPr>
          <w:rFonts w:ascii="Times New Roman" w:hAnsi="Times New Roman" w:cs="Times New Roman"/>
          <w:bCs/>
          <w:sz w:val="22"/>
        </w:rPr>
        <w:t>Quotes</w:t>
      </w:r>
    </w:p>
    <w:p w:rsidR="006C788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Ernest Hemingway, when asked what was the most frightening thing he ever encountered, answered: "A blank sheet of paper."</w:t>
      </w:r>
    </w:p>
    <w:p w:rsidR="006C788B"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w:t>
      </w:r>
      <w:r w:rsidRPr="006C788B">
        <w:rPr>
          <w:rFonts w:ascii="Times New Roman" w:hAnsi="Times New Roman" w:cs="Times New Roman"/>
          <w:bCs/>
          <w:sz w:val="22"/>
        </w:rPr>
        <w:t>There are some things which cannot be learned quickly, and time, which is all we have, must be paid heavily for their acquiring. They are the very simplest things, and because it takes a man's life to know them the little new that each man gets from life is very costly and the only heritage he has to leave.”</w:t>
      </w:r>
      <w:r w:rsidRPr="006C788B">
        <w:rPr>
          <w:rFonts w:ascii="Times New Roman" w:hAnsi="Times New Roman" w:cs="Times New Roman"/>
          <w:sz w:val="22"/>
        </w:rPr>
        <w:t xml:space="preserve"> </w:t>
      </w:r>
    </w:p>
    <w:p w:rsidR="006F14F6" w:rsidRPr="006C788B" w:rsidRDefault="006C788B" w:rsidP="00620D22">
      <w:pPr>
        <w:pStyle w:val="NoSpacing"/>
        <w:numPr>
          <w:ilvl w:val="1"/>
          <w:numId w:val="4"/>
        </w:numPr>
        <w:jc w:val="left"/>
        <w:rPr>
          <w:rFonts w:ascii="Times New Roman" w:hAnsi="Times New Roman" w:cs="Times New Roman"/>
          <w:sz w:val="22"/>
        </w:rPr>
      </w:pPr>
      <w:r w:rsidRPr="006C788B">
        <w:rPr>
          <w:rFonts w:ascii="Times New Roman" w:hAnsi="Times New Roman" w:cs="Times New Roman"/>
          <w:sz w:val="22"/>
        </w:rPr>
        <w:t xml:space="preserve">“If people bring so much courage to this world the world has to kill them to break them, so of course it kills them. The world breaks every one and afterward many are strong at the broken places. But those that will not break it kills. </w:t>
      </w:r>
      <w:r w:rsidRPr="006C788B">
        <w:rPr>
          <w:rFonts w:ascii="Times New Roman" w:hAnsi="Times New Roman" w:cs="Times New Roman"/>
          <w:bCs/>
          <w:sz w:val="22"/>
        </w:rPr>
        <w:t>It kills the very good and the very gentle and the very brave impartially.”</w:t>
      </w:r>
      <w:r w:rsidRPr="006C788B">
        <w:rPr>
          <w:rFonts w:ascii="Times New Roman" w:hAnsi="Times New Roman" w:cs="Times New Roman"/>
          <w:b/>
          <w:bCs/>
          <w:sz w:val="22"/>
        </w:rPr>
        <w:br/>
      </w:r>
    </w:p>
    <w:p w:rsidR="00620D22" w:rsidRPr="006C788B" w:rsidRDefault="00620D22" w:rsidP="00620D22">
      <w:pPr>
        <w:pStyle w:val="NoSpacing"/>
        <w:jc w:val="left"/>
        <w:rPr>
          <w:rFonts w:ascii="Times New Roman" w:hAnsi="Times New Roman" w:cs="Times New Roman"/>
          <w:sz w:val="22"/>
        </w:rPr>
      </w:pPr>
    </w:p>
    <w:sectPr w:rsidR="00620D22" w:rsidRPr="006C788B" w:rsidSect="006C788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charset w:val="81"/>
    <w:family w:val="swiss"/>
    <w:pitch w:val="variable"/>
    <w:sig w:usb0="B00002AF" w:usb1="69D77CFB" w:usb2="00000030" w:usb3="00000000" w:csb0="0008009F" w:csb1="00000000"/>
  </w:font>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3746"/>
    <w:multiLevelType w:val="hybridMultilevel"/>
    <w:tmpl w:val="39EA1A50"/>
    <w:lvl w:ilvl="0" w:tplc="BC4E6D74">
      <w:start w:val="1"/>
      <w:numFmt w:val="bullet"/>
      <w:lvlText w:val="•"/>
      <w:lvlJc w:val="left"/>
      <w:pPr>
        <w:tabs>
          <w:tab w:val="num" w:pos="720"/>
        </w:tabs>
        <w:ind w:left="720" w:hanging="360"/>
      </w:pPr>
      <w:rPr>
        <w:rFonts w:ascii="Gulim" w:hAnsi="Gulim" w:hint="default"/>
      </w:rPr>
    </w:lvl>
    <w:lvl w:ilvl="1" w:tplc="9BA6BF96" w:tentative="1">
      <w:start w:val="1"/>
      <w:numFmt w:val="bullet"/>
      <w:lvlText w:val="•"/>
      <w:lvlJc w:val="left"/>
      <w:pPr>
        <w:tabs>
          <w:tab w:val="num" w:pos="1440"/>
        </w:tabs>
        <w:ind w:left="1440" w:hanging="360"/>
      </w:pPr>
      <w:rPr>
        <w:rFonts w:ascii="Gulim" w:hAnsi="Gulim" w:hint="default"/>
      </w:rPr>
    </w:lvl>
    <w:lvl w:ilvl="2" w:tplc="4F46B1D0" w:tentative="1">
      <w:start w:val="1"/>
      <w:numFmt w:val="bullet"/>
      <w:lvlText w:val="•"/>
      <w:lvlJc w:val="left"/>
      <w:pPr>
        <w:tabs>
          <w:tab w:val="num" w:pos="2160"/>
        </w:tabs>
        <w:ind w:left="2160" w:hanging="360"/>
      </w:pPr>
      <w:rPr>
        <w:rFonts w:ascii="Gulim" w:hAnsi="Gulim" w:hint="default"/>
      </w:rPr>
    </w:lvl>
    <w:lvl w:ilvl="3" w:tplc="FE861712" w:tentative="1">
      <w:start w:val="1"/>
      <w:numFmt w:val="bullet"/>
      <w:lvlText w:val="•"/>
      <w:lvlJc w:val="left"/>
      <w:pPr>
        <w:tabs>
          <w:tab w:val="num" w:pos="2880"/>
        </w:tabs>
        <w:ind w:left="2880" w:hanging="360"/>
      </w:pPr>
      <w:rPr>
        <w:rFonts w:ascii="Gulim" w:hAnsi="Gulim" w:hint="default"/>
      </w:rPr>
    </w:lvl>
    <w:lvl w:ilvl="4" w:tplc="545A5B80" w:tentative="1">
      <w:start w:val="1"/>
      <w:numFmt w:val="bullet"/>
      <w:lvlText w:val="•"/>
      <w:lvlJc w:val="left"/>
      <w:pPr>
        <w:tabs>
          <w:tab w:val="num" w:pos="3600"/>
        </w:tabs>
        <w:ind w:left="3600" w:hanging="360"/>
      </w:pPr>
      <w:rPr>
        <w:rFonts w:ascii="Gulim" w:hAnsi="Gulim" w:hint="default"/>
      </w:rPr>
    </w:lvl>
    <w:lvl w:ilvl="5" w:tplc="90FEFDFC" w:tentative="1">
      <w:start w:val="1"/>
      <w:numFmt w:val="bullet"/>
      <w:lvlText w:val="•"/>
      <w:lvlJc w:val="left"/>
      <w:pPr>
        <w:tabs>
          <w:tab w:val="num" w:pos="4320"/>
        </w:tabs>
        <w:ind w:left="4320" w:hanging="360"/>
      </w:pPr>
      <w:rPr>
        <w:rFonts w:ascii="Gulim" w:hAnsi="Gulim" w:hint="default"/>
      </w:rPr>
    </w:lvl>
    <w:lvl w:ilvl="6" w:tplc="49443AC8" w:tentative="1">
      <w:start w:val="1"/>
      <w:numFmt w:val="bullet"/>
      <w:lvlText w:val="•"/>
      <w:lvlJc w:val="left"/>
      <w:pPr>
        <w:tabs>
          <w:tab w:val="num" w:pos="5040"/>
        </w:tabs>
        <w:ind w:left="5040" w:hanging="360"/>
      </w:pPr>
      <w:rPr>
        <w:rFonts w:ascii="Gulim" w:hAnsi="Gulim" w:hint="default"/>
      </w:rPr>
    </w:lvl>
    <w:lvl w:ilvl="7" w:tplc="84E02E14" w:tentative="1">
      <w:start w:val="1"/>
      <w:numFmt w:val="bullet"/>
      <w:lvlText w:val="•"/>
      <w:lvlJc w:val="left"/>
      <w:pPr>
        <w:tabs>
          <w:tab w:val="num" w:pos="5760"/>
        </w:tabs>
        <w:ind w:left="5760" w:hanging="360"/>
      </w:pPr>
      <w:rPr>
        <w:rFonts w:ascii="Gulim" w:hAnsi="Gulim" w:hint="default"/>
      </w:rPr>
    </w:lvl>
    <w:lvl w:ilvl="8" w:tplc="FB360D06" w:tentative="1">
      <w:start w:val="1"/>
      <w:numFmt w:val="bullet"/>
      <w:lvlText w:val="•"/>
      <w:lvlJc w:val="left"/>
      <w:pPr>
        <w:tabs>
          <w:tab w:val="num" w:pos="6480"/>
        </w:tabs>
        <w:ind w:left="6480" w:hanging="360"/>
      </w:pPr>
      <w:rPr>
        <w:rFonts w:ascii="Gulim" w:hAnsi="Gulim" w:hint="default"/>
      </w:rPr>
    </w:lvl>
  </w:abstractNum>
  <w:abstractNum w:abstractNumId="1">
    <w:nsid w:val="37963045"/>
    <w:multiLevelType w:val="hybridMultilevel"/>
    <w:tmpl w:val="0622AA34"/>
    <w:lvl w:ilvl="0" w:tplc="31526F98">
      <w:start w:val="1"/>
      <w:numFmt w:val="bullet"/>
      <w:lvlText w:val="•"/>
      <w:lvlJc w:val="left"/>
      <w:pPr>
        <w:tabs>
          <w:tab w:val="num" w:pos="720"/>
        </w:tabs>
        <w:ind w:left="720" w:hanging="360"/>
      </w:pPr>
      <w:rPr>
        <w:rFonts w:ascii="Gulim" w:hAnsi="Gulim" w:hint="default"/>
      </w:rPr>
    </w:lvl>
    <w:lvl w:ilvl="1" w:tplc="8D022F02" w:tentative="1">
      <w:start w:val="1"/>
      <w:numFmt w:val="bullet"/>
      <w:lvlText w:val="•"/>
      <w:lvlJc w:val="left"/>
      <w:pPr>
        <w:tabs>
          <w:tab w:val="num" w:pos="1440"/>
        </w:tabs>
        <w:ind w:left="1440" w:hanging="360"/>
      </w:pPr>
      <w:rPr>
        <w:rFonts w:ascii="Gulim" w:hAnsi="Gulim" w:hint="default"/>
      </w:rPr>
    </w:lvl>
    <w:lvl w:ilvl="2" w:tplc="CE9CAEDC" w:tentative="1">
      <w:start w:val="1"/>
      <w:numFmt w:val="bullet"/>
      <w:lvlText w:val="•"/>
      <w:lvlJc w:val="left"/>
      <w:pPr>
        <w:tabs>
          <w:tab w:val="num" w:pos="2160"/>
        </w:tabs>
        <w:ind w:left="2160" w:hanging="360"/>
      </w:pPr>
      <w:rPr>
        <w:rFonts w:ascii="Gulim" w:hAnsi="Gulim" w:hint="default"/>
      </w:rPr>
    </w:lvl>
    <w:lvl w:ilvl="3" w:tplc="DE2A8AC4" w:tentative="1">
      <w:start w:val="1"/>
      <w:numFmt w:val="bullet"/>
      <w:lvlText w:val="•"/>
      <w:lvlJc w:val="left"/>
      <w:pPr>
        <w:tabs>
          <w:tab w:val="num" w:pos="2880"/>
        </w:tabs>
        <w:ind w:left="2880" w:hanging="360"/>
      </w:pPr>
      <w:rPr>
        <w:rFonts w:ascii="Gulim" w:hAnsi="Gulim" w:hint="default"/>
      </w:rPr>
    </w:lvl>
    <w:lvl w:ilvl="4" w:tplc="FD8EF412" w:tentative="1">
      <w:start w:val="1"/>
      <w:numFmt w:val="bullet"/>
      <w:lvlText w:val="•"/>
      <w:lvlJc w:val="left"/>
      <w:pPr>
        <w:tabs>
          <w:tab w:val="num" w:pos="3600"/>
        </w:tabs>
        <w:ind w:left="3600" w:hanging="360"/>
      </w:pPr>
      <w:rPr>
        <w:rFonts w:ascii="Gulim" w:hAnsi="Gulim" w:hint="default"/>
      </w:rPr>
    </w:lvl>
    <w:lvl w:ilvl="5" w:tplc="15629FA4" w:tentative="1">
      <w:start w:val="1"/>
      <w:numFmt w:val="bullet"/>
      <w:lvlText w:val="•"/>
      <w:lvlJc w:val="left"/>
      <w:pPr>
        <w:tabs>
          <w:tab w:val="num" w:pos="4320"/>
        </w:tabs>
        <w:ind w:left="4320" w:hanging="360"/>
      </w:pPr>
      <w:rPr>
        <w:rFonts w:ascii="Gulim" w:hAnsi="Gulim" w:hint="default"/>
      </w:rPr>
    </w:lvl>
    <w:lvl w:ilvl="6" w:tplc="D6062D96" w:tentative="1">
      <w:start w:val="1"/>
      <w:numFmt w:val="bullet"/>
      <w:lvlText w:val="•"/>
      <w:lvlJc w:val="left"/>
      <w:pPr>
        <w:tabs>
          <w:tab w:val="num" w:pos="5040"/>
        </w:tabs>
        <w:ind w:left="5040" w:hanging="360"/>
      </w:pPr>
      <w:rPr>
        <w:rFonts w:ascii="Gulim" w:hAnsi="Gulim" w:hint="default"/>
      </w:rPr>
    </w:lvl>
    <w:lvl w:ilvl="7" w:tplc="1A7665FA" w:tentative="1">
      <w:start w:val="1"/>
      <w:numFmt w:val="bullet"/>
      <w:lvlText w:val="•"/>
      <w:lvlJc w:val="left"/>
      <w:pPr>
        <w:tabs>
          <w:tab w:val="num" w:pos="5760"/>
        </w:tabs>
        <w:ind w:left="5760" w:hanging="360"/>
      </w:pPr>
      <w:rPr>
        <w:rFonts w:ascii="Gulim" w:hAnsi="Gulim" w:hint="default"/>
      </w:rPr>
    </w:lvl>
    <w:lvl w:ilvl="8" w:tplc="8C0C4334" w:tentative="1">
      <w:start w:val="1"/>
      <w:numFmt w:val="bullet"/>
      <w:lvlText w:val="•"/>
      <w:lvlJc w:val="left"/>
      <w:pPr>
        <w:tabs>
          <w:tab w:val="num" w:pos="6480"/>
        </w:tabs>
        <w:ind w:left="6480" w:hanging="360"/>
      </w:pPr>
      <w:rPr>
        <w:rFonts w:ascii="Gulim" w:hAnsi="Gulim" w:hint="default"/>
      </w:rPr>
    </w:lvl>
  </w:abstractNum>
  <w:abstractNum w:abstractNumId="2">
    <w:nsid w:val="6DB92E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A1A02E2"/>
    <w:multiLevelType w:val="hybridMultilevel"/>
    <w:tmpl w:val="AB72B96A"/>
    <w:lvl w:ilvl="0" w:tplc="89669CD6">
      <w:start w:val="1"/>
      <w:numFmt w:val="bullet"/>
      <w:lvlText w:val="•"/>
      <w:lvlJc w:val="left"/>
      <w:pPr>
        <w:tabs>
          <w:tab w:val="num" w:pos="720"/>
        </w:tabs>
        <w:ind w:left="720" w:hanging="360"/>
      </w:pPr>
      <w:rPr>
        <w:rFonts w:ascii="Gulim" w:hAnsi="Gulim" w:hint="default"/>
      </w:rPr>
    </w:lvl>
    <w:lvl w:ilvl="1" w:tplc="3CC83066" w:tentative="1">
      <w:start w:val="1"/>
      <w:numFmt w:val="bullet"/>
      <w:lvlText w:val="•"/>
      <w:lvlJc w:val="left"/>
      <w:pPr>
        <w:tabs>
          <w:tab w:val="num" w:pos="1440"/>
        </w:tabs>
        <w:ind w:left="1440" w:hanging="360"/>
      </w:pPr>
      <w:rPr>
        <w:rFonts w:ascii="Gulim" w:hAnsi="Gulim" w:hint="default"/>
      </w:rPr>
    </w:lvl>
    <w:lvl w:ilvl="2" w:tplc="202A73F2" w:tentative="1">
      <w:start w:val="1"/>
      <w:numFmt w:val="bullet"/>
      <w:lvlText w:val="•"/>
      <w:lvlJc w:val="left"/>
      <w:pPr>
        <w:tabs>
          <w:tab w:val="num" w:pos="2160"/>
        </w:tabs>
        <w:ind w:left="2160" w:hanging="360"/>
      </w:pPr>
      <w:rPr>
        <w:rFonts w:ascii="Gulim" w:hAnsi="Gulim" w:hint="default"/>
      </w:rPr>
    </w:lvl>
    <w:lvl w:ilvl="3" w:tplc="64688528" w:tentative="1">
      <w:start w:val="1"/>
      <w:numFmt w:val="bullet"/>
      <w:lvlText w:val="•"/>
      <w:lvlJc w:val="left"/>
      <w:pPr>
        <w:tabs>
          <w:tab w:val="num" w:pos="2880"/>
        </w:tabs>
        <w:ind w:left="2880" w:hanging="360"/>
      </w:pPr>
      <w:rPr>
        <w:rFonts w:ascii="Gulim" w:hAnsi="Gulim" w:hint="default"/>
      </w:rPr>
    </w:lvl>
    <w:lvl w:ilvl="4" w:tplc="E1C015EE" w:tentative="1">
      <w:start w:val="1"/>
      <w:numFmt w:val="bullet"/>
      <w:lvlText w:val="•"/>
      <w:lvlJc w:val="left"/>
      <w:pPr>
        <w:tabs>
          <w:tab w:val="num" w:pos="3600"/>
        </w:tabs>
        <w:ind w:left="3600" w:hanging="360"/>
      </w:pPr>
      <w:rPr>
        <w:rFonts w:ascii="Gulim" w:hAnsi="Gulim" w:hint="default"/>
      </w:rPr>
    </w:lvl>
    <w:lvl w:ilvl="5" w:tplc="B5F88E96" w:tentative="1">
      <w:start w:val="1"/>
      <w:numFmt w:val="bullet"/>
      <w:lvlText w:val="•"/>
      <w:lvlJc w:val="left"/>
      <w:pPr>
        <w:tabs>
          <w:tab w:val="num" w:pos="4320"/>
        </w:tabs>
        <w:ind w:left="4320" w:hanging="360"/>
      </w:pPr>
      <w:rPr>
        <w:rFonts w:ascii="Gulim" w:hAnsi="Gulim" w:hint="default"/>
      </w:rPr>
    </w:lvl>
    <w:lvl w:ilvl="6" w:tplc="A0C4F46E" w:tentative="1">
      <w:start w:val="1"/>
      <w:numFmt w:val="bullet"/>
      <w:lvlText w:val="•"/>
      <w:lvlJc w:val="left"/>
      <w:pPr>
        <w:tabs>
          <w:tab w:val="num" w:pos="5040"/>
        </w:tabs>
        <w:ind w:left="5040" w:hanging="360"/>
      </w:pPr>
      <w:rPr>
        <w:rFonts w:ascii="Gulim" w:hAnsi="Gulim" w:hint="default"/>
      </w:rPr>
    </w:lvl>
    <w:lvl w:ilvl="7" w:tplc="C980D112" w:tentative="1">
      <w:start w:val="1"/>
      <w:numFmt w:val="bullet"/>
      <w:lvlText w:val="•"/>
      <w:lvlJc w:val="left"/>
      <w:pPr>
        <w:tabs>
          <w:tab w:val="num" w:pos="5760"/>
        </w:tabs>
        <w:ind w:left="5760" w:hanging="360"/>
      </w:pPr>
      <w:rPr>
        <w:rFonts w:ascii="Gulim" w:hAnsi="Gulim" w:hint="default"/>
      </w:rPr>
    </w:lvl>
    <w:lvl w:ilvl="8" w:tplc="47144B78" w:tentative="1">
      <w:start w:val="1"/>
      <w:numFmt w:val="bullet"/>
      <w:lvlText w:val="•"/>
      <w:lvlJc w:val="left"/>
      <w:pPr>
        <w:tabs>
          <w:tab w:val="num" w:pos="6480"/>
        </w:tabs>
        <w:ind w:left="6480" w:hanging="360"/>
      </w:pPr>
      <w:rPr>
        <w:rFonts w:ascii="Gulim" w:hAnsi="Gulim"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9B"/>
    <w:rsid w:val="002858A9"/>
    <w:rsid w:val="003D38F7"/>
    <w:rsid w:val="00620D22"/>
    <w:rsid w:val="006C788B"/>
    <w:rsid w:val="006E3952"/>
    <w:rsid w:val="006F14F6"/>
    <w:rsid w:val="009A65EE"/>
    <w:rsid w:val="00D72414"/>
    <w:rsid w:val="00D82E9B"/>
    <w:rsid w:val="00DE338A"/>
    <w:rsid w:val="00EE26A1"/>
    <w:rsid w:val="00F94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E9B"/>
    <w:rPr>
      <w:color w:val="0000FF" w:themeColor="hyperlink"/>
      <w:u w:val="single"/>
    </w:rPr>
  </w:style>
  <w:style w:type="paragraph" w:styleId="NoSpacing">
    <w:name w:val="No Spacing"/>
    <w:uiPriority w:val="1"/>
    <w:qFormat/>
    <w:rsid w:val="00D82E9B"/>
    <w:pPr>
      <w:widowControl w:val="0"/>
      <w:wordWrap w:val="0"/>
      <w:autoSpaceDE w:val="0"/>
      <w:autoSpaceDN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E9B"/>
    <w:rPr>
      <w:color w:val="0000FF" w:themeColor="hyperlink"/>
      <w:u w:val="single"/>
    </w:rPr>
  </w:style>
  <w:style w:type="paragraph" w:styleId="NoSpacing">
    <w:name w:val="No Spacing"/>
    <w:uiPriority w:val="1"/>
    <w:qFormat/>
    <w:rsid w:val="00D82E9B"/>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4532">
      <w:bodyDiv w:val="1"/>
      <w:marLeft w:val="0"/>
      <w:marRight w:val="0"/>
      <w:marTop w:val="0"/>
      <w:marBottom w:val="0"/>
      <w:divBdr>
        <w:top w:val="none" w:sz="0" w:space="0" w:color="auto"/>
        <w:left w:val="none" w:sz="0" w:space="0" w:color="auto"/>
        <w:bottom w:val="none" w:sz="0" w:space="0" w:color="auto"/>
        <w:right w:val="none" w:sz="0" w:space="0" w:color="auto"/>
      </w:divBdr>
      <w:divsChild>
        <w:div w:id="235743727">
          <w:marLeft w:val="547"/>
          <w:marRight w:val="0"/>
          <w:marTop w:val="154"/>
          <w:marBottom w:val="0"/>
          <w:divBdr>
            <w:top w:val="none" w:sz="0" w:space="0" w:color="auto"/>
            <w:left w:val="none" w:sz="0" w:space="0" w:color="auto"/>
            <w:bottom w:val="none" w:sz="0" w:space="0" w:color="auto"/>
            <w:right w:val="none" w:sz="0" w:space="0" w:color="auto"/>
          </w:divBdr>
        </w:div>
        <w:div w:id="1156148912">
          <w:marLeft w:val="547"/>
          <w:marRight w:val="0"/>
          <w:marTop w:val="134"/>
          <w:marBottom w:val="0"/>
          <w:divBdr>
            <w:top w:val="none" w:sz="0" w:space="0" w:color="auto"/>
            <w:left w:val="none" w:sz="0" w:space="0" w:color="auto"/>
            <w:bottom w:val="none" w:sz="0" w:space="0" w:color="auto"/>
            <w:right w:val="none" w:sz="0" w:space="0" w:color="auto"/>
          </w:divBdr>
        </w:div>
        <w:div w:id="2025784264">
          <w:marLeft w:val="547"/>
          <w:marRight w:val="0"/>
          <w:marTop w:val="134"/>
          <w:marBottom w:val="0"/>
          <w:divBdr>
            <w:top w:val="none" w:sz="0" w:space="0" w:color="auto"/>
            <w:left w:val="none" w:sz="0" w:space="0" w:color="auto"/>
            <w:bottom w:val="none" w:sz="0" w:space="0" w:color="auto"/>
            <w:right w:val="none" w:sz="0" w:space="0" w:color="auto"/>
          </w:divBdr>
        </w:div>
        <w:div w:id="437456822">
          <w:marLeft w:val="547"/>
          <w:marRight w:val="0"/>
          <w:marTop w:val="134"/>
          <w:marBottom w:val="0"/>
          <w:divBdr>
            <w:top w:val="none" w:sz="0" w:space="0" w:color="auto"/>
            <w:left w:val="none" w:sz="0" w:space="0" w:color="auto"/>
            <w:bottom w:val="none" w:sz="0" w:space="0" w:color="auto"/>
            <w:right w:val="none" w:sz="0" w:space="0" w:color="auto"/>
          </w:divBdr>
        </w:div>
        <w:div w:id="1426343871">
          <w:marLeft w:val="547"/>
          <w:marRight w:val="0"/>
          <w:marTop w:val="154"/>
          <w:marBottom w:val="0"/>
          <w:divBdr>
            <w:top w:val="none" w:sz="0" w:space="0" w:color="auto"/>
            <w:left w:val="none" w:sz="0" w:space="0" w:color="auto"/>
            <w:bottom w:val="none" w:sz="0" w:space="0" w:color="auto"/>
            <w:right w:val="none" w:sz="0" w:space="0" w:color="auto"/>
          </w:divBdr>
        </w:div>
        <w:div w:id="1956473901">
          <w:marLeft w:val="547"/>
          <w:marRight w:val="0"/>
          <w:marTop w:val="134"/>
          <w:marBottom w:val="0"/>
          <w:divBdr>
            <w:top w:val="none" w:sz="0" w:space="0" w:color="auto"/>
            <w:left w:val="none" w:sz="0" w:space="0" w:color="auto"/>
            <w:bottom w:val="none" w:sz="0" w:space="0" w:color="auto"/>
            <w:right w:val="none" w:sz="0" w:space="0" w:color="auto"/>
          </w:divBdr>
        </w:div>
        <w:div w:id="526917204">
          <w:marLeft w:val="547"/>
          <w:marRight w:val="0"/>
          <w:marTop w:val="134"/>
          <w:marBottom w:val="0"/>
          <w:divBdr>
            <w:top w:val="none" w:sz="0" w:space="0" w:color="auto"/>
            <w:left w:val="none" w:sz="0" w:space="0" w:color="auto"/>
            <w:bottom w:val="none" w:sz="0" w:space="0" w:color="auto"/>
            <w:right w:val="none" w:sz="0" w:space="0" w:color="auto"/>
          </w:divBdr>
        </w:div>
        <w:div w:id="203101956">
          <w:marLeft w:val="547"/>
          <w:marRight w:val="0"/>
          <w:marTop w:val="134"/>
          <w:marBottom w:val="0"/>
          <w:divBdr>
            <w:top w:val="none" w:sz="0" w:space="0" w:color="auto"/>
            <w:left w:val="none" w:sz="0" w:space="0" w:color="auto"/>
            <w:bottom w:val="none" w:sz="0" w:space="0" w:color="auto"/>
            <w:right w:val="none" w:sz="0" w:space="0" w:color="auto"/>
          </w:divBdr>
        </w:div>
        <w:div w:id="196552949">
          <w:marLeft w:val="547"/>
          <w:marRight w:val="0"/>
          <w:marTop w:val="134"/>
          <w:marBottom w:val="0"/>
          <w:divBdr>
            <w:top w:val="none" w:sz="0" w:space="0" w:color="auto"/>
            <w:left w:val="none" w:sz="0" w:space="0" w:color="auto"/>
            <w:bottom w:val="none" w:sz="0" w:space="0" w:color="auto"/>
            <w:right w:val="none" w:sz="0" w:space="0" w:color="auto"/>
          </w:divBdr>
        </w:div>
        <w:div w:id="1610236153">
          <w:marLeft w:val="547"/>
          <w:marRight w:val="0"/>
          <w:marTop w:val="154"/>
          <w:marBottom w:val="0"/>
          <w:divBdr>
            <w:top w:val="none" w:sz="0" w:space="0" w:color="auto"/>
            <w:left w:val="none" w:sz="0" w:space="0" w:color="auto"/>
            <w:bottom w:val="none" w:sz="0" w:space="0" w:color="auto"/>
            <w:right w:val="none" w:sz="0" w:space="0" w:color="auto"/>
          </w:divBdr>
        </w:div>
        <w:div w:id="501355751">
          <w:marLeft w:val="547"/>
          <w:marRight w:val="0"/>
          <w:marTop w:val="134"/>
          <w:marBottom w:val="0"/>
          <w:divBdr>
            <w:top w:val="none" w:sz="0" w:space="0" w:color="auto"/>
            <w:left w:val="none" w:sz="0" w:space="0" w:color="auto"/>
            <w:bottom w:val="none" w:sz="0" w:space="0" w:color="auto"/>
            <w:right w:val="none" w:sz="0" w:space="0" w:color="auto"/>
          </w:divBdr>
        </w:div>
        <w:div w:id="1720742116">
          <w:marLeft w:val="547"/>
          <w:marRight w:val="0"/>
          <w:marTop w:val="134"/>
          <w:marBottom w:val="0"/>
          <w:divBdr>
            <w:top w:val="none" w:sz="0" w:space="0" w:color="auto"/>
            <w:left w:val="none" w:sz="0" w:space="0" w:color="auto"/>
            <w:bottom w:val="none" w:sz="0" w:space="0" w:color="auto"/>
            <w:right w:val="none" w:sz="0" w:space="0" w:color="auto"/>
          </w:divBdr>
        </w:div>
        <w:div w:id="299119480">
          <w:marLeft w:val="547"/>
          <w:marRight w:val="0"/>
          <w:marTop w:val="134"/>
          <w:marBottom w:val="0"/>
          <w:divBdr>
            <w:top w:val="none" w:sz="0" w:space="0" w:color="auto"/>
            <w:left w:val="none" w:sz="0" w:space="0" w:color="auto"/>
            <w:bottom w:val="none" w:sz="0" w:space="0" w:color="auto"/>
            <w:right w:val="none" w:sz="0" w:space="0" w:color="auto"/>
          </w:divBdr>
        </w:div>
        <w:div w:id="666981533">
          <w:marLeft w:val="547"/>
          <w:marRight w:val="0"/>
          <w:marTop w:val="134"/>
          <w:marBottom w:val="0"/>
          <w:divBdr>
            <w:top w:val="none" w:sz="0" w:space="0" w:color="auto"/>
            <w:left w:val="none" w:sz="0" w:space="0" w:color="auto"/>
            <w:bottom w:val="none" w:sz="0" w:space="0" w:color="auto"/>
            <w:right w:val="none" w:sz="0" w:space="0" w:color="auto"/>
          </w:divBdr>
        </w:div>
        <w:div w:id="518012402">
          <w:marLeft w:val="547"/>
          <w:marRight w:val="0"/>
          <w:marTop w:val="154"/>
          <w:marBottom w:val="0"/>
          <w:divBdr>
            <w:top w:val="none" w:sz="0" w:space="0" w:color="auto"/>
            <w:left w:val="none" w:sz="0" w:space="0" w:color="auto"/>
            <w:bottom w:val="none" w:sz="0" w:space="0" w:color="auto"/>
            <w:right w:val="none" w:sz="0" w:space="0" w:color="auto"/>
          </w:divBdr>
        </w:div>
        <w:div w:id="273440494">
          <w:marLeft w:val="547"/>
          <w:marRight w:val="0"/>
          <w:marTop w:val="134"/>
          <w:marBottom w:val="0"/>
          <w:divBdr>
            <w:top w:val="none" w:sz="0" w:space="0" w:color="auto"/>
            <w:left w:val="none" w:sz="0" w:space="0" w:color="auto"/>
            <w:bottom w:val="none" w:sz="0" w:space="0" w:color="auto"/>
            <w:right w:val="none" w:sz="0" w:space="0" w:color="auto"/>
          </w:divBdr>
        </w:div>
        <w:div w:id="2098358412">
          <w:marLeft w:val="547"/>
          <w:marRight w:val="0"/>
          <w:marTop w:val="134"/>
          <w:marBottom w:val="0"/>
          <w:divBdr>
            <w:top w:val="none" w:sz="0" w:space="0" w:color="auto"/>
            <w:left w:val="none" w:sz="0" w:space="0" w:color="auto"/>
            <w:bottom w:val="none" w:sz="0" w:space="0" w:color="auto"/>
            <w:right w:val="none" w:sz="0" w:space="0" w:color="auto"/>
          </w:divBdr>
        </w:div>
        <w:div w:id="1505585884">
          <w:marLeft w:val="547"/>
          <w:marRight w:val="0"/>
          <w:marTop w:val="134"/>
          <w:marBottom w:val="0"/>
          <w:divBdr>
            <w:top w:val="none" w:sz="0" w:space="0" w:color="auto"/>
            <w:left w:val="none" w:sz="0" w:space="0" w:color="auto"/>
            <w:bottom w:val="none" w:sz="0" w:space="0" w:color="auto"/>
            <w:right w:val="none" w:sz="0" w:space="0" w:color="auto"/>
          </w:divBdr>
        </w:div>
        <w:div w:id="782726785">
          <w:marLeft w:val="547"/>
          <w:marRight w:val="0"/>
          <w:marTop w:val="134"/>
          <w:marBottom w:val="0"/>
          <w:divBdr>
            <w:top w:val="none" w:sz="0" w:space="0" w:color="auto"/>
            <w:left w:val="none" w:sz="0" w:space="0" w:color="auto"/>
            <w:bottom w:val="none" w:sz="0" w:space="0" w:color="auto"/>
            <w:right w:val="none" w:sz="0" w:space="0" w:color="auto"/>
          </w:divBdr>
        </w:div>
        <w:div w:id="1812211640">
          <w:marLeft w:val="547"/>
          <w:marRight w:val="0"/>
          <w:marTop w:val="134"/>
          <w:marBottom w:val="0"/>
          <w:divBdr>
            <w:top w:val="none" w:sz="0" w:space="0" w:color="auto"/>
            <w:left w:val="none" w:sz="0" w:space="0" w:color="auto"/>
            <w:bottom w:val="none" w:sz="0" w:space="0" w:color="auto"/>
            <w:right w:val="none" w:sz="0" w:space="0" w:color="auto"/>
          </w:divBdr>
        </w:div>
        <w:div w:id="1480923149">
          <w:marLeft w:val="547"/>
          <w:marRight w:val="0"/>
          <w:marTop w:val="154"/>
          <w:marBottom w:val="0"/>
          <w:divBdr>
            <w:top w:val="none" w:sz="0" w:space="0" w:color="auto"/>
            <w:left w:val="none" w:sz="0" w:space="0" w:color="auto"/>
            <w:bottom w:val="none" w:sz="0" w:space="0" w:color="auto"/>
            <w:right w:val="none" w:sz="0" w:space="0" w:color="auto"/>
          </w:divBdr>
        </w:div>
        <w:div w:id="981078733">
          <w:marLeft w:val="547"/>
          <w:marRight w:val="0"/>
          <w:marTop w:val="154"/>
          <w:marBottom w:val="0"/>
          <w:divBdr>
            <w:top w:val="none" w:sz="0" w:space="0" w:color="auto"/>
            <w:left w:val="none" w:sz="0" w:space="0" w:color="auto"/>
            <w:bottom w:val="none" w:sz="0" w:space="0" w:color="auto"/>
            <w:right w:val="none" w:sz="0" w:space="0" w:color="auto"/>
          </w:divBdr>
        </w:div>
        <w:div w:id="1322733441">
          <w:marLeft w:val="547"/>
          <w:marRight w:val="0"/>
          <w:marTop w:val="154"/>
          <w:marBottom w:val="0"/>
          <w:divBdr>
            <w:top w:val="none" w:sz="0" w:space="0" w:color="auto"/>
            <w:left w:val="none" w:sz="0" w:space="0" w:color="auto"/>
            <w:bottom w:val="none" w:sz="0" w:space="0" w:color="auto"/>
            <w:right w:val="none" w:sz="0" w:space="0" w:color="auto"/>
          </w:divBdr>
        </w:div>
        <w:div w:id="845709074">
          <w:marLeft w:val="547"/>
          <w:marRight w:val="0"/>
          <w:marTop w:val="154"/>
          <w:marBottom w:val="0"/>
          <w:divBdr>
            <w:top w:val="none" w:sz="0" w:space="0" w:color="auto"/>
            <w:left w:val="none" w:sz="0" w:space="0" w:color="auto"/>
            <w:bottom w:val="none" w:sz="0" w:space="0" w:color="auto"/>
            <w:right w:val="none" w:sz="0" w:space="0" w:color="auto"/>
          </w:divBdr>
        </w:div>
        <w:div w:id="343171196">
          <w:marLeft w:val="547"/>
          <w:marRight w:val="0"/>
          <w:marTop w:val="192"/>
          <w:marBottom w:val="0"/>
          <w:divBdr>
            <w:top w:val="none" w:sz="0" w:space="0" w:color="auto"/>
            <w:left w:val="none" w:sz="0" w:space="0" w:color="auto"/>
            <w:bottom w:val="none" w:sz="0" w:space="0" w:color="auto"/>
            <w:right w:val="none" w:sz="0" w:space="0" w:color="auto"/>
          </w:divBdr>
        </w:div>
        <w:div w:id="168565289">
          <w:marLeft w:val="547"/>
          <w:marRight w:val="0"/>
          <w:marTop w:val="134"/>
          <w:marBottom w:val="0"/>
          <w:divBdr>
            <w:top w:val="none" w:sz="0" w:space="0" w:color="auto"/>
            <w:left w:val="none" w:sz="0" w:space="0" w:color="auto"/>
            <w:bottom w:val="none" w:sz="0" w:space="0" w:color="auto"/>
            <w:right w:val="none" w:sz="0" w:space="0" w:color="auto"/>
          </w:divBdr>
        </w:div>
        <w:div w:id="548997662">
          <w:marLeft w:val="547"/>
          <w:marRight w:val="0"/>
          <w:marTop w:val="134"/>
          <w:marBottom w:val="0"/>
          <w:divBdr>
            <w:top w:val="none" w:sz="0" w:space="0" w:color="auto"/>
            <w:left w:val="none" w:sz="0" w:space="0" w:color="auto"/>
            <w:bottom w:val="none" w:sz="0" w:space="0" w:color="auto"/>
            <w:right w:val="none" w:sz="0" w:space="0" w:color="auto"/>
          </w:divBdr>
        </w:div>
        <w:div w:id="631060339">
          <w:marLeft w:val="547"/>
          <w:marRight w:val="0"/>
          <w:marTop w:val="134"/>
          <w:marBottom w:val="0"/>
          <w:divBdr>
            <w:top w:val="none" w:sz="0" w:space="0" w:color="auto"/>
            <w:left w:val="none" w:sz="0" w:space="0" w:color="auto"/>
            <w:bottom w:val="none" w:sz="0" w:space="0" w:color="auto"/>
            <w:right w:val="none" w:sz="0" w:space="0" w:color="auto"/>
          </w:divBdr>
        </w:div>
        <w:div w:id="1271819371">
          <w:marLeft w:val="547"/>
          <w:marRight w:val="0"/>
          <w:marTop w:val="192"/>
          <w:marBottom w:val="0"/>
          <w:divBdr>
            <w:top w:val="none" w:sz="0" w:space="0" w:color="auto"/>
            <w:left w:val="none" w:sz="0" w:space="0" w:color="auto"/>
            <w:bottom w:val="none" w:sz="0" w:space="0" w:color="auto"/>
            <w:right w:val="none" w:sz="0" w:space="0" w:color="auto"/>
          </w:divBdr>
        </w:div>
        <w:div w:id="1708487067">
          <w:marLeft w:val="547"/>
          <w:marRight w:val="0"/>
          <w:marTop w:val="134"/>
          <w:marBottom w:val="0"/>
          <w:divBdr>
            <w:top w:val="none" w:sz="0" w:space="0" w:color="auto"/>
            <w:left w:val="none" w:sz="0" w:space="0" w:color="auto"/>
            <w:bottom w:val="none" w:sz="0" w:space="0" w:color="auto"/>
            <w:right w:val="none" w:sz="0" w:space="0" w:color="auto"/>
          </w:divBdr>
        </w:div>
        <w:div w:id="2094274839">
          <w:marLeft w:val="547"/>
          <w:marRight w:val="0"/>
          <w:marTop w:val="134"/>
          <w:marBottom w:val="0"/>
          <w:divBdr>
            <w:top w:val="none" w:sz="0" w:space="0" w:color="auto"/>
            <w:left w:val="none" w:sz="0" w:space="0" w:color="auto"/>
            <w:bottom w:val="none" w:sz="0" w:space="0" w:color="auto"/>
            <w:right w:val="none" w:sz="0" w:space="0" w:color="auto"/>
          </w:divBdr>
        </w:div>
        <w:div w:id="492644277">
          <w:marLeft w:val="547"/>
          <w:marRight w:val="0"/>
          <w:marTop w:val="192"/>
          <w:marBottom w:val="0"/>
          <w:divBdr>
            <w:top w:val="none" w:sz="0" w:space="0" w:color="auto"/>
            <w:left w:val="none" w:sz="0" w:space="0" w:color="auto"/>
            <w:bottom w:val="none" w:sz="0" w:space="0" w:color="auto"/>
            <w:right w:val="none" w:sz="0" w:space="0" w:color="auto"/>
          </w:divBdr>
        </w:div>
        <w:div w:id="1694303374">
          <w:marLeft w:val="547"/>
          <w:marRight w:val="0"/>
          <w:marTop w:val="115"/>
          <w:marBottom w:val="0"/>
          <w:divBdr>
            <w:top w:val="none" w:sz="0" w:space="0" w:color="auto"/>
            <w:left w:val="none" w:sz="0" w:space="0" w:color="auto"/>
            <w:bottom w:val="none" w:sz="0" w:space="0" w:color="auto"/>
            <w:right w:val="none" w:sz="0" w:space="0" w:color="auto"/>
          </w:divBdr>
        </w:div>
        <w:div w:id="896555375">
          <w:marLeft w:val="547"/>
          <w:marRight w:val="0"/>
          <w:marTop w:val="115"/>
          <w:marBottom w:val="0"/>
          <w:divBdr>
            <w:top w:val="none" w:sz="0" w:space="0" w:color="auto"/>
            <w:left w:val="none" w:sz="0" w:space="0" w:color="auto"/>
            <w:bottom w:val="none" w:sz="0" w:space="0" w:color="auto"/>
            <w:right w:val="none" w:sz="0" w:space="0" w:color="auto"/>
          </w:divBdr>
        </w:div>
        <w:div w:id="292954418">
          <w:marLeft w:val="547"/>
          <w:marRight w:val="0"/>
          <w:marTop w:val="115"/>
          <w:marBottom w:val="0"/>
          <w:divBdr>
            <w:top w:val="none" w:sz="0" w:space="0" w:color="auto"/>
            <w:left w:val="none" w:sz="0" w:space="0" w:color="auto"/>
            <w:bottom w:val="none" w:sz="0" w:space="0" w:color="auto"/>
            <w:right w:val="none" w:sz="0" w:space="0" w:color="auto"/>
          </w:divBdr>
        </w:div>
        <w:div w:id="272128844">
          <w:marLeft w:val="547"/>
          <w:marRight w:val="0"/>
          <w:marTop w:val="154"/>
          <w:marBottom w:val="0"/>
          <w:divBdr>
            <w:top w:val="none" w:sz="0" w:space="0" w:color="auto"/>
            <w:left w:val="none" w:sz="0" w:space="0" w:color="auto"/>
            <w:bottom w:val="none" w:sz="0" w:space="0" w:color="auto"/>
            <w:right w:val="none" w:sz="0" w:space="0" w:color="auto"/>
          </w:divBdr>
        </w:div>
        <w:div w:id="538199522">
          <w:marLeft w:val="547"/>
          <w:marRight w:val="0"/>
          <w:marTop w:val="96"/>
          <w:marBottom w:val="0"/>
          <w:divBdr>
            <w:top w:val="none" w:sz="0" w:space="0" w:color="auto"/>
            <w:left w:val="none" w:sz="0" w:space="0" w:color="auto"/>
            <w:bottom w:val="none" w:sz="0" w:space="0" w:color="auto"/>
            <w:right w:val="none" w:sz="0" w:space="0" w:color="auto"/>
          </w:divBdr>
        </w:div>
        <w:div w:id="25257971">
          <w:marLeft w:val="547"/>
          <w:marRight w:val="0"/>
          <w:marTop w:val="96"/>
          <w:marBottom w:val="0"/>
          <w:divBdr>
            <w:top w:val="none" w:sz="0" w:space="0" w:color="auto"/>
            <w:left w:val="none" w:sz="0" w:space="0" w:color="auto"/>
            <w:bottom w:val="none" w:sz="0" w:space="0" w:color="auto"/>
            <w:right w:val="none" w:sz="0" w:space="0" w:color="auto"/>
          </w:divBdr>
        </w:div>
        <w:div w:id="2045446235">
          <w:marLeft w:val="547"/>
          <w:marRight w:val="0"/>
          <w:marTop w:val="96"/>
          <w:marBottom w:val="0"/>
          <w:divBdr>
            <w:top w:val="none" w:sz="0" w:space="0" w:color="auto"/>
            <w:left w:val="none" w:sz="0" w:space="0" w:color="auto"/>
            <w:bottom w:val="none" w:sz="0" w:space="0" w:color="auto"/>
            <w:right w:val="none" w:sz="0" w:space="0" w:color="auto"/>
          </w:divBdr>
        </w:div>
        <w:div w:id="425540434">
          <w:marLeft w:val="547"/>
          <w:marRight w:val="0"/>
          <w:marTop w:val="96"/>
          <w:marBottom w:val="0"/>
          <w:divBdr>
            <w:top w:val="none" w:sz="0" w:space="0" w:color="auto"/>
            <w:left w:val="none" w:sz="0" w:space="0" w:color="auto"/>
            <w:bottom w:val="none" w:sz="0" w:space="0" w:color="auto"/>
            <w:right w:val="none" w:sz="0" w:space="0" w:color="auto"/>
          </w:divBdr>
        </w:div>
        <w:div w:id="1116368845">
          <w:marLeft w:val="547"/>
          <w:marRight w:val="0"/>
          <w:marTop w:val="154"/>
          <w:marBottom w:val="0"/>
          <w:divBdr>
            <w:top w:val="none" w:sz="0" w:space="0" w:color="auto"/>
            <w:left w:val="none" w:sz="0" w:space="0" w:color="auto"/>
            <w:bottom w:val="none" w:sz="0" w:space="0" w:color="auto"/>
            <w:right w:val="none" w:sz="0" w:space="0" w:color="auto"/>
          </w:divBdr>
        </w:div>
        <w:div w:id="671223931">
          <w:marLeft w:val="547"/>
          <w:marRight w:val="0"/>
          <w:marTop w:val="115"/>
          <w:marBottom w:val="0"/>
          <w:divBdr>
            <w:top w:val="none" w:sz="0" w:space="0" w:color="auto"/>
            <w:left w:val="none" w:sz="0" w:space="0" w:color="auto"/>
            <w:bottom w:val="none" w:sz="0" w:space="0" w:color="auto"/>
            <w:right w:val="none" w:sz="0" w:space="0" w:color="auto"/>
          </w:divBdr>
        </w:div>
        <w:div w:id="1514219932">
          <w:marLeft w:val="547"/>
          <w:marRight w:val="0"/>
          <w:marTop w:val="115"/>
          <w:marBottom w:val="0"/>
          <w:divBdr>
            <w:top w:val="none" w:sz="0" w:space="0" w:color="auto"/>
            <w:left w:val="none" w:sz="0" w:space="0" w:color="auto"/>
            <w:bottom w:val="none" w:sz="0" w:space="0" w:color="auto"/>
            <w:right w:val="none" w:sz="0" w:space="0" w:color="auto"/>
          </w:divBdr>
        </w:div>
        <w:div w:id="1325548547">
          <w:marLeft w:val="547"/>
          <w:marRight w:val="0"/>
          <w:marTop w:val="115"/>
          <w:marBottom w:val="0"/>
          <w:divBdr>
            <w:top w:val="none" w:sz="0" w:space="0" w:color="auto"/>
            <w:left w:val="none" w:sz="0" w:space="0" w:color="auto"/>
            <w:bottom w:val="none" w:sz="0" w:space="0" w:color="auto"/>
            <w:right w:val="none" w:sz="0" w:space="0" w:color="auto"/>
          </w:divBdr>
        </w:div>
        <w:div w:id="962541749">
          <w:marLeft w:val="547"/>
          <w:marRight w:val="0"/>
          <w:marTop w:val="115"/>
          <w:marBottom w:val="0"/>
          <w:divBdr>
            <w:top w:val="none" w:sz="0" w:space="0" w:color="auto"/>
            <w:left w:val="none" w:sz="0" w:space="0" w:color="auto"/>
            <w:bottom w:val="none" w:sz="0" w:space="0" w:color="auto"/>
            <w:right w:val="none" w:sz="0" w:space="0" w:color="auto"/>
          </w:divBdr>
        </w:div>
        <w:div w:id="226190454">
          <w:marLeft w:val="547"/>
          <w:marRight w:val="0"/>
          <w:marTop w:val="154"/>
          <w:marBottom w:val="0"/>
          <w:divBdr>
            <w:top w:val="none" w:sz="0" w:space="0" w:color="auto"/>
            <w:left w:val="none" w:sz="0" w:space="0" w:color="auto"/>
            <w:bottom w:val="none" w:sz="0" w:space="0" w:color="auto"/>
            <w:right w:val="none" w:sz="0" w:space="0" w:color="auto"/>
          </w:divBdr>
        </w:div>
        <w:div w:id="985864342">
          <w:marLeft w:val="547"/>
          <w:marRight w:val="0"/>
          <w:marTop w:val="115"/>
          <w:marBottom w:val="0"/>
          <w:divBdr>
            <w:top w:val="none" w:sz="0" w:space="0" w:color="auto"/>
            <w:left w:val="none" w:sz="0" w:space="0" w:color="auto"/>
            <w:bottom w:val="none" w:sz="0" w:space="0" w:color="auto"/>
            <w:right w:val="none" w:sz="0" w:space="0" w:color="auto"/>
          </w:divBdr>
        </w:div>
        <w:div w:id="951933958">
          <w:marLeft w:val="547"/>
          <w:marRight w:val="0"/>
          <w:marTop w:val="115"/>
          <w:marBottom w:val="0"/>
          <w:divBdr>
            <w:top w:val="none" w:sz="0" w:space="0" w:color="auto"/>
            <w:left w:val="none" w:sz="0" w:space="0" w:color="auto"/>
            <w:bottom w:val="none" w:sz="0" w:space="0" w:color="auto"/>
            <w:right w:val="none" w:sz="0" w:space="0" w:color="auto"/>
          </w:divBdr>
        </w:div>
        <w:div w:id="1758557509">
          <w:marLeft w:val="547"/>
          <w:marRight w:val="0"/>
          <w:marTop w:val="115"/>
          <w:marBottom w:val="0"/>
          <w:divBdr>
            <w:top w:val="none" w:sz="0" w:space="0" w:color="auto"/>
            <w:left w:val="none" w:sz="0" w:space="0" w:color="auto"/>
            <w:bottom w:val="none" w:sz="0" w:space="0" w:color="auto"/>
            <w:right w:val="none" w:sz="0" w:space="0" w:color="auto"/>
          </w:divBdr>
        </w:div>
        <w:div w:id="86342925">
          <w:marLeft w:val="547"/>
          <w:marRight w:val="0"/>
          <w:marTop w:val="154"/>
          <w:marBottom w:val="0"/>
          <w:divBdr>
            <w:top w:val="none" w:sz="0" w:space="0" w:color="auto"/>
            <w:left w:val="none" w:sz="0" w:space="0" w:color="auto"/>
            <w:bottom w:val="none" w:sz="0" w:space="0" w:color="auto"/>
            <w:right w:val="none" w:sz="0" w:space="0" w:color="auto"/>
          </w:divBdr>
        </w:div>
        <w:div w:id="2005472990">
          <w:marLeft w:val="547"/>
          <w:marRight w:val="0"/>
          <w:marTop w:val="134"/>
          <w:marBottom w:val="0"/>
          <w:divBdr>
            <w:top w:val="none" w:sz="0" w:space="0" w:color="auto"/>
            <w:left w:val="none" w:sz="0" w:space="0" w:color="auto"/>
            <w:bottom w:val="none" w:sz="0" w:space="0" w:color="auto"/>
            <w:right w:val="none" w:sz="0" w:space="0" w:color="auto"/>
          </w:divBdr>
        </w:div>
        <w:div w:id="1638104785">
          <w:marLeft w:val="547"/>
          <w:marRight w:val="0"/>
          <w:marTop w:val="134"/>
          <w:marBottom w:val="0"/>
          <w:divBdr>
            <w:top w:val="none" w:sz="0" w:space="0" w:color="auto"/>
            <w:left w:val="none" w:sz="0" w:space="0" w:color="auto"/>
            <w:bottom w:val="none" w:sz="0" w:space="0" w:color="auto"/>
            <w:right w:val="none" w:sz="0" w:space="0" w:color="auto"/>
          </w:divBdr>
        </w:div>
        <w:div w:id="997031202">
          <w:marLeft w:val="547"/>
          <w:marRight w:val="0"/>
          <w:marTop w:val="134"/>
          <w:marBottom w:val="0"/>
          <w:divBdr>
            <w:top w:val="none" w:sz="0" w:space="0" w:color="auto"/>
            <w:left w:val="none" w:sz="0" w:space="0" w:color="auto"/>
            <w:bottom w:val="none" w:sz="0" w:space="0" w:color="auto"/>
            <w:right w:val="none" w:sz="0" w:space="0" w:color="auto"/>
          </w:divBdr>
        </w:div>
        <w:div w:id="1105077441">
          <w:marLeft w:val="547"/>
          <w:marRight w:val="0"/>
          <w:marTop w:val="134"/>
          <w:marBottom w:val="0"/>
          <w:divBdr>
            <w:top w:val="none" w:sz="0" w:space="0" w:color="auto"/>
            <w:left w:val="none" w:sz="0" w:space="0" w:color="auto"/>
            <w:bottom w:val="none" w:sz="0" w:space="0" w:color="auto"/>
            <w:right w:val="none" w:sz="0" w:space="0" w:color="auto"/>
          </w:divBdr>
        </w:div>
        <w:div w:id="592784448">
          <w:marLeft w:val="547"/>
          <w:marRight w:val="0"/>
          <w:marTop w:val="134"/>
          <w:marBottom w:val="0"/>
          <w:divBdr>
            <w:top w:val="none" w:sz="0" w:space="0" w:color="auto"/>
            <w:left w:val="none" w:sz="0" w:space="0" w:color="auto"/>
            <w:bottom w:val="none" w:sz="0" w:space="0" w:color="auto"/>
            <w:right w:val="none" w:sz="0" w:space="0" w:color="auto"/>
          </w:divBdr>
        </w:div>
        <w:div w:id="929654182">
          <w:marLeft w:val="547"/>
          <w:marRight w:val="0"/>
          <w:marTop w:val="134"/>
          <w:marBottom w:val="0"/>
          <w:divBdr>
            <w:top w:val="none" w:sz="0" w:space="0" w:color="auto"/>
            <w:left w:val="none" w:sz="0" w:space="0" w:color="auto"/>
            <w:bottom w:val="none" w:sz="0" w:space="0" w:color="auto"/>
            <w:right w:val="none" w:sz="0" w:space="0" w:color="auto"/>
          </w:divBdr>
        </w:div>
        <w:div w:id="1044403239">
          <w:marLeft w:val="547"/>
          <w:marRight w:val="0"/>
          <w:marTop w:val="115"/>
          <w:marBottom w:val="0"/>
          <w:divBdr>
            <w:top w:val="none" w:sz="0" w:space="0" w:color="auto"/>
            <w:left w:val="none" w:sz="0" w:space="0" w:color="auto"/>
            <w:bottom w:val="none" w:sz="0" w:space="0" w:color="auto"/>
            <w:right w:val="none" w:sz="0" w:space="0" w:color="auto"/>
          </w:divBdr>
        </w:div>
        <w:div w:id="1650865868">
          <w:marLeft w:val="547"/>
          <w:marRight w:val="0"/>
          <w:marTop w:val="115"/>
          <w:marBottom w:val="0"/>
          <w:divBdr>
            <w:top w:val="none" w:sz="0" w:space="0" w:color="auto"/>
            <w:left w:val="none" w:sz="0" w:space="0" w:color="auto"/>
            <w:bottom w:val="none" w:sz="0" w:space="0" w:color="auto"/>
            <w:right w:val="none" w:sz="0" w:space="0" w:color="auto"/>
          </w:divBdr>
        </w:div>
        <w:div w:id="1323780956">
          <w:marLeft w:val="547"/>
          <w:marRight w:val="0"/>
          <w:marTop w:val="154"/>
          <w:marBottom w:val="0"/>
          <w:divBdr>
            <w:top w:val="none" w:sz="0" w:space="0" w:color="auto"/>
            <w:left w:val="none" w:sz="0" w:space="0" w:color="auto"/>
            <w:bottom w:val="none" w:sz="0" w:space="0" w:color="auto"/>
            <w:right w:val="none" w:sz="0" w:space="0" w:color="auto"/>
          </w:divBdr>
        </w:div>
        <w:div w:id="928005284">
          <w:marLeft w:val="547"/>
          <w:marRight w:val="0"/>
          <w:marTop w:val="154"/>
          <w:marBottom w:val="0"/>
          <w:divBdr>
            <w:top w:val="none" w:sz="0" w:space="0" w:color="auto"/>
            <w:left w:val="none" w:sz="0" w:space="0" w:color="auto"/>
            <w:bottom w:val="none" w:sz="0" w:space="0" w:color="auto"/>
            <w:right w:val="none" w:sz="0" w:space="0" w:color="auto"/>
          </w:divBdr>
        </w:div>
        <w:div w:id="96095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5300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2015-09-16T03:17:00Z</dcterms:created>
  <dcterms:modified xsi:type="dcterms:W3CDTF">2015-09-16T03:17:00Z</dcterms:modified>
</cp:coreProperties>
</file>