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9B" w:rsidRPr="006C788B" w:rsidRDefault="00D82E9B" w:rsidP="00D82E9B">
      <w:pPr>
        <w:pStyle w:val="NoSpacing"/>
        <w:rPr>
          <w:rFonts w:ascii="Times New Roman" w:hAnsi="Times New Roman" w:cs="Times New Roman"/>
          <w:sz w:val="22"/>
        </w:rPr>
      </w:pPr>
      <w:r w:rsidRPr="006C788B">
        <w:rPr>
          <w:rFonts w:ascii="Times New Roman" w:hAnsi="Times New Roman" w:cs="Times New Roman"/>
          <w:sz w:val="22"/>
        </w:rPr>
        <w:t>20</w:t>
      </w:r>
      <w:r w:rsidRPr="006C788B">
        <w:rPr>
          <w:rFonts w:ascii="Times New Roman" w:hAnsi="Times New Roman" w:cs="Times New Roman"/>
          <w:sz w:val="22"/>
          <w:vertAlign w:val="superscript"/>
        </w:rPr>
        <w:t>th</w:t>
      </w:r>
      <w:r w:rsidRPr="006C788B">
        <w:rPr>
          <w:rFonts w:ascii="Times New Roman" w:hAnsi="Times New Roman" w:cs="Times New Roman"/>
          <w:sz w:val="22"/>
        </w:rPr>
        <w:t xml:space="preserve"> Century American Literature</w:t>
      </w:r>
    </w:p>
    <w:p w:rsidR="00D82E9B" w:rsidRPr="006C788B" w:rsidRDefault="00D82E9B" w:rsidP="00D82E9B">
      <w:pPr>
        <w:pStyle w:val="NoSpacing"/>
        <w:rPr>
          <w:rFonts w:ascii="Times New Roman" w:hAnsi="Times New Roman" w:cs="Times New Roman"/>
          <w:sz w:val="22"/>
        </w:rPr>
      </w:pPr>
      <w:r w:rsidRPr="006C788B">
        <w:rPr>
          <w:rFonts w:ascii="Times New Roman" w:hAnsi="Times New Roman" w:cs="Times New Roman"/>
          <w:sz w:val="22"/>
        </w:rPr>
        <w:t>Professor Carrier</w:t>
      </w:r>
    </w:p>
    <w:p w:rsidR="00D82E9B" w:rsidRPr="006C788B" w:rsidRDefault="00D82E9B" w:rsidP="00D82E9B">
      <w:pPr>
        <w:pStyle w:val="NoSpacing"/>
        <w:rPr>
          <w:rFonts w:ascii="Times New Roman" w:hAnsi="Times New Roman" w:cs="Times New Roman"/>
          <w:sz w:val="22"/>
        </w:rPr>
      </w:pPr>
      <w:proofErr w:type="spellStart"/>
      <w:r w:rsidRPr="006C788B">
        <w:rPr>
          <w:rFonts w:ascii="Times New Roman" w:hAnsi="Times New Roman" w:cs="Times New Roman"/>
          <w:sz w:val="22"/>
        </w:rPr>
        <w:t>DongA</w:t>
      </w:r>
      <w:proofErr w:type="spellEnd"/>
      <w:r w:rsidRPr="006C788B">
        <w:rPr>
          <w:rFonts w:ascii="Times New Roman" w:hAnsi="Times New Roman" w:cs="Times New Roman"/>
          <w:sz w:val="22"/>
        </w:rPr>
        <w:t xml:space="preserve"> University</w:t>
      </w:r>
    </w:p>
    <w:p w:rsidR="00D82E9B" w:rsidRPr="006C788B" w:rsidRDefault="00D82E9B" w:rsidP="00D82E9B">
      <w:pPr>
        <w:pStyle w:val="NoSpacing"/>
        <w:rPr>
          <w:rFonts w:ascii="Times New Roman" w:hAnsi="Times New Roman" w:cs="Times New Roman"/>
          <w:sz w:val="22"/>
        </w:rPr>
      </w:pPr>
    </w:p>
    <w:p w:rsidR="00D82E9B" w:rsidRPr="006C788B" w:rsidRDefault="00D82E9B" w:rsidP="00D82E9B">
      <w:pPr>
        <w:pStyle w:val="NoSpacing"/>
        <w:rPr>
          <w:rFonts w:ascii="Times New Roman" w:hAnsi="Times New Roman" w:cs="Times New Roman"/>
          <w:sz w:val="22"/>
        </w:rPr>
      </w:pPr>
      <w:r w:rsidRPr="006C788B">
        <w:rPr>
          <w:rFonts w:ascii="Times New Roman" w:hAnsi="Times New Roman" w:cs="Times New Roman"/>
          <w:sz w:val="22"/>
        </w:rPr>
        <w:t>Lecture Notes</w:t>
      </w:r>
    </w:p>
    <w:p w:rsidR="00D82E9B" w:rsidRPr="006C788B" w:rsidRDefault="00D82E9B" w:rsidP="00D82E9B">
      <w:pPr>
        <w:pStyle w:val="NoSpacing"/>
        <w:rPr>
          <w:rFonts w:ascii="Times New Roman" w:hAnsi="Times New Roman" w:cs="Times New Roman"/>
          <w:sz w:val="22"/>
        </w:rPr>
      </w:pPr>
    </w:p>
    <w:p w:rsidR="00000000" w:rsidRPr="006C788B" w:rsidRDefault="006C788B" w:rsidP="00D82E9B">
      <w:pPr>
        <w:pStyle w:val="NoSpacing"/>
        <w:rPr>
          <w:rFonts w:ascii="Times New Roman" w:hAnsi="Times New Roman" w:cs="Times New Roman"/>
          <w:b/>
          <w:sz w:val="22"/>
        </w:rPr>
      </w:pPr>
      <w:r w:rsidRPr="006C788B">
        <w:rPr>
          <w:rFonts w:ascii="Times New Roman" w:hAnsi="Times New Roman" w:cs="Times New Roman"/>
          <w:b/>
          <w:sz w:val="22"/>
        </w:rPr>
        <w:t>Ernest Miller Hemingway</w:t>
      </w:r>
    </w:p>
    <w:p w:rsidR="00000000" w:rsidRPr="006C788B" w:rsidRDefault="006C788B" w:rsidP="00D82E9B">
      <w:pPr>
        <w:pStyle w:val="NoSpacing"/>
        <w:rPr>
          <w:rFonts w:ascii="Times New Roman" w:hAnsi="Times New Roman" w:cs="Times New Roman"/>
          <w:sz w:val="22"/>
        </w:rPr>
      </w:pPr>
      <w:r w:rsidRPr="006C788B">
        <w:rPr>
          <w:rFonts w:ascii="Times New Roman" w:hAnsi="Times New Roman" w:cs="Times New Roman"/>
          <w:bCs/>
          <w:sz w:val="22"/>
        </w:rPr>
        <w:t>Birth</w:t>
      </w:r>
      <w:r w:rsidR="00D82E9B" w:rsidRPr="006C788B">
        <w:rPr>
          <w:rFonts w:ascii="Times New Roman" w:hAnsi="Times New Roman" w:cs="Times New Roman"/>
          <w:bCs/>
          <w:sz w:val="22"/>
        </w:rPr>
        <w:t>:</w:t>
      </w:r>
      <w:r w:rsidR="00D82E9B" w:rsidRPr="006C788B">
        <w:rPr>
          <w:rFonts w:ascii="Times New Roman" w:hAnsi="Times New Roman" w:cs="Times New Roman"/>
          <w:sz w:val="22"/>
        </w:rPr>
        <w:t xml:space="preserve"> </w:t>
      </w:r>
      <w:r w:rsidRPr="006C788B">
        <w:rPr>
          <w:rFonts w:ascii="Times New Roman" w:hAnsi="Times New Roman" w:cs="Times New Roman"/>
          <w:sz w:val="22"/>
        </w:rPr>
        <w:t>July 21, 1899</w:t>
      </w:r>
      <w:r w:rsidR="00D82E9B" w:rsidRPr="006C788B">
        <w:rPr>
          <w:rFonts w:ascii="Times New Roman" w:hAnsi="Times New Roman" w:cs="Times New Roman"/>
          <w:sz w:val="22"/>
        </w:rPr>
        <w:t xml:space="preserve">; </w:t>
      </w:r>
      <w:r w:rsidRPr="006C788B">
        <w:rPr>
          <w:rFonts w:ascii="Times New Roman" w:hAnsi="Times New Roman" w:cs="Times New Roman"/>
          <w:bCs/>
          <w:sz w:val="22"/>
        </w:rPr>
        <w:t>Death</w:t>
      </w:r>
      <w:r w:rsidR="00D82E9B" w:rsidRPr="006C788B">
        <w:rPr>
          <w:rFonts w:ascii="Times New Roman" w:hAnsi="Times New Roman" w:cs="Times New Roman"/>
          <w:sz w:val="22"/>
        </w:rPr>
        <w:t xml:space="preserve">: </w:t>
      </w:r>
      <w:r w:rsidRPr="006C788B">
        <w:rPr>
          <w:rFonts w:ascii="Times New Roman" w:hAnsi="Times New Roman" w:cs="Times New Roman"/>
          <w:sz w:val="22"/>
        </w:rPr>
        <w:t>July 2, 1961</w:t>
      </w:r>
      <w:r w:rsidR="00D82E9B" w:rsidRPr="006C788B">
        <w:rPr>
          <w:rFonts w:ascii="Times New Roman" w:hAnsi="Times New Roman" w:cs="Times New Roman"/>
          <w:sz w:val="22"/>
        </w:rPr>
        <w:t xml:space="preserve">; </w:t>
      </w:r>
      <w:r w:rsidRPr="006C788B">
        <w:rPr>
          <w:rFonts w:ascii="Times New Roman" w:hAnsi="Times New Roman" w:cs="Times New Roman"/>
          <w:bCs/>
          <w:sz w:val="22"/>
        </w:rPr>
        <w:t>Place of Birth</w:t>
      </w:r>
      <w:r w:rsidR="00D82E9B" w:rsidRPr="006C788B">
        <w:rPr>
          <w:rFonts w:ascii="Times New Roman" w:hAnsi="Times New Roman" w:cs="Times New Roman"/>
          <w:bCs/>
          <w:sz w:val="22"/>
        </w:rPr>
        <w:t>:</w:t>
      </w:r>
      <w:r w:rsidR="00D82E9B" w:rsidRPr="006C788B">
        <w:rPr>
          <w:rFonts w:ascii="Times New Roman" w:hAnsi="Times New Roman" w:cs="Times New Roman"/>
          <w:sz w:val="22"/>
        </w:rPr>
        <w:t xml:space="preserve"> </w:t>
      </w:r>
      <w:r w:rsidRPr="006C788B">
        <w:rPr>
          <w:rFonts w:ascii="Times New Roman" w:hAnsi="Times New Roman" w:cs="Times New Roman"/>
          <w:sz w:val="22"/>
        </w:rPr>
        <w:t>Oak Park, Illinois</w:t>
      </w:r>
      <w:r w:rsidRPr="006C788B">
        <w:rPr>
          <w:rFonts w:ascii="Times New Roman" w:hAnsi="Times New Roman" w:cs="Times New Roman"/>
          <w:sz w:val="22"/>
        </w:rPr>
        <w:tab/>
      </w:r>
    </w:p>
    <w:p w:rsidR="00D82E9B" w:rsidRPr="006C788B" w:rsidRDefault="00D82E9B" w:rsidP="00D82E9B">
      <w:pPr>
        <w:pStyle w:val="NoSpacing"/>
        <w:rPr>
          <w:rFonts w:ascii="Times New Roman" w:hAnsi="Times New Roman" w:cs="Times New Roman"/>
          <w:sz w:val="22"/>
        </w:rPr>
      </w:pPr>
    </w:p>
    <w:p w:rsidR="00000000" w:rsidRPr="006C788B" w:rsidRDefault="006C788B" w:rsidP="00D82E9B">
      <w:pPr>
        <w:pStyle w:val="NoSpacing"/>
        <w:numPr>
          <w:ilvl w:val="0"/>
          <w:numId w:val="4"/>
        </w:numPr>
        <w:rPr>
          <w:rFonts w:ascii="Times New Roman" w:hAnsi="Times New Roman" w:cs="Times New Roman"/>
          <w:sz w:val="22"/>
        </w:rPr>
      </w:pPr>
      <w:r w:rsidRPr="006C788B">
        <w:rPr>
          <w:rFonts w:ascii="Times New Roman" w:hAnsi="Times New Roman" w:cs="Times New Roman"/>
          <w:sz w:val="22"/>
        </w:rPr>
        <w:t>Biography</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Hemingway was born in Oak Park, Illinois. After graduating from high school, he worked briefly as a newspaper reporter, before</w:t>
      </w:r>
      <w:r w:rsidRPr="006C788B">
        <w:rPr>
          <w:rFonts w:ascii="Times New Roman" w:hAnsi="Times New Roman" w:cs="Times New Roman"/>
          <w:sz w:val="22"/>
        </w:rPr>
        <w:t xml:space="preserve"> volunteering as an ambulance driver in Italy during World War I. </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He later was severely wounded in this war after he transferred to the infantry.</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After the war, he moved to Paris and was influenced by Ezra Pound and Gertrude Stein.</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i/>
          <w:iCs/>
          <w:sz w:val="22"/>
        </w:rPr>
        <w:t xml:space="preserve">The Sun Also </w:t>
      </w:r>
      <w:proofErr w:type="gramStart"/>
      <w:r w:rsidRPr="006C788B">
        <w:rPr>
          <w:rFonts w:ascii="Times New Roman" w:hAnsi="Times New Roman" w:cs="Times New Roman"/>
          <w:i/>
          <w:iCs/>
          <w:sz w:val="22"/>
        </w:rPr>
        <w:t>Rises</w:t>
      </w:r>
      <w:r w:rsidRPr="006C788B">
        <w:rPr>
          <w:rFonts w:ascii="Times New Roman" w:hAnsi="Times New Roman" w:cs="Times New Roman"/>
          <w:sz w:val="22"/>
        </w:rPr>
        <w:t>(</w:t>
      </w:r>
      <w:proofErr w:type="gramEnd"/>
      <w:r w:rsidRPr="006C788B">
        <w:rPr>
          <w:rFonts w:ascii="Times New Roman" w:hAnsi="Times New Roman" w:cs="Times New Roman"/>
          <w:sz w:val="22"/>
        </w:rPr>
        <w:t xml:space="preserve">1926) was Hemingway's first critically acclaimed novel. </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 xml:space="preserve">In it, he details members of </w:t>
      </w:r>
      <w:r w:rsidRPr="006C788B">
        <w:rPr>
          <w:rFonts w:ascii="Times New Roman" w:hAnsi="Times New Roman" w:cs="Times New Roman"/>
          <w:sz w:val="22"/>
          <w:u w:val="single"/>
        </w:rPr>
        <w:t>the "Lost Generation",</w:t>
      </w:r>
      <w:r w:rsidRPr="006C788B">
        <w:rPr>
          <w:rFonts w:ascii="Times New Roman" w:hAnsi="Times New Roman" w:cs="Times New Roman"/>
          <w:sz w:val="22"/>
        </w:rPr>
        <w:t xml:space="preserve"> young disillusioned men of the post World War I era.</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i/>
          <w:iCs/>
          <w:sz w:val="22"/>
        </w:rPr>
        <w:t xml:space="preserve">A Farewell to </w:t>
      </w:r>
      <w:proofErr w:type="gramStart"/>
      <w:r w:rsidRPr="006C788B">
        <w:rPr>
          <w:rFonts w:ascii="Times New Roman" w:hAnsi="Times New Roman" w:cs="Times New Roman"/>
          <w:i/>
          <w:iCs/>
          <w:sz w:val="22"/>
        </w:rPr>
        <w:t>Arms</w:t>
      </w:r>
      <w:r w:rsidRPr="006C788B">
        <w:rPr>
          <w:rFonts w:ascii="Times New Roman" w:hAnsi="Times New Roman" w:cs="Times New Roman"/>
          <w:sz w:val="22"/>
        </w:rPr>
        <w:t>(</w:t>
      </w:r>
      <w:proofErr w:type="gramEnd"/>
      <w:r w:rsidRPr="006C788B">
        <w:rPr>
          <w:rFonts w:ascii="Times New Roman" w:hAnsi="Times New Roman" w:cs="Times New Roman"/>
          <w:sz w:val="22"/>
        </w:rPr>
        <w:t>1929) is regarded as Hemingway's next important work.</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i/>
          <w:iCs/>
          <w:sz w:val="22"/>
        </w:rPr>
        <w:t xml:space="preserve">For Whom the Bell </w:t>
      </w:r>
      <w:proofErr w:type="gramStart"/>
      <w:r w:rsidRPr="006C788B">
        <w:rPr>
          <w:rFonts w:ascii="Times New Roman" w:hAnsi="Times New Roman" w:cs="Times New Roman"/>
          <w:i/>
          <w:iCs/>
          <w:sz w:val="22"/>
        </w:rPr>
        <w:t>Tolls</w:t>
      </w:r>
      <w:r w:rsidRPr="006C788B">
        <w:rPr>
          <w:rFonts w:ascii="Times New Roman" w:hAnsi="Times New Roman" w:cs="Times New Roman"/>
          <w:sz w:val="22"/>
        </w:rPr>
        <w:t>(</w:t>
      </w:r>
      <w:proofErr w:type="gramEnd"/>
      <w:r w:rsidRPr="006C788B">
        <w:rPr>
          <w:rFonts w:ascii="Times New Roman" w:hAnsi="Times New Roman" w:cs="Times New Roman"/>
          <w:sz w:val="22"/>
        </w:rPr>
        <w:t>1940) chronicles the loss of freedom in the Spanish Civil War.</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i/>
          <w:iCs/>
          <w:sz w:val="22"/>
        </w:rPr>
        <w:t xml:space="preserve">The Old Man and the </w:t>
      </w:r>
      <w:proofErr w:type="gramStart"/>
      <w:r w:rsidRPr="006C788B">
        <w:rPr>
          <w:rFonts w:ascii="Times New Roman" w:hAnsi="Times New Roman" w:cs="Times New Roman"/>
          <w:i/>
          <w:iCs/>
          <w:sz w:val="22"/>
        </w:rPr>
        <w:t>Sea</w:t>
      </w:r>
      <w:r w:rsidRPr="006C788B">
        <w:rPr>
          <w:rFonts w:ascii="Times New Roman" w:hAnsi="Times New Roman" w:cs="Times New Roman"/>
          <w:sz w:val="22"/>
        </w:rPr>
        <w:t>(</w:t>
      </w:r>
      <w:proofErr w:type="gramEnd"/>
      <w:r w:rsidRPr="006C788B">
        <w:rPr>
          <w:rFonts w:ascii="Times New Roman" w:hAnsi="Times New Roman" w:cs="Times New Roman"/>
          <w:sz w:val="22"/>
        </w:rPr>
        <w:t xml:space="preserve">1953) is the famous short novel about a Cuban fisherman and his quest to finally capture a huge fish. </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Hemingway spent time in Key West, Florida, Spain, and Africa after 1927.</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He was a war correspondent from 1936-1939 during the Spanish Civil War.</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After the war, Hemingway moved to Havana, Cuba, and in 1958 moved to Idaho.</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His death was thought to be a</w:t>
      </w:r>
      <w:r w:rsidRPr="006C788B">
        <w:rPr>
          <w:rFonts w:ascii="Times New Roman" w:hAnsi="Times New Roman" w:cs="Times New Roman"/>
          <w:sz w:val="22"/>
        </w:rPr>
        <w:t xml:space="preserve"> suicide.</w:t>
      </w:r>
    </w:p>
    <w:p w:rsidR="00D82E9B" w:rsidRPr="006C788B" w:rsidRDefault="00D82E9B" w:rsidP="00D82E9B">
      <w:pPr>
        <w:pStyle w:val="NoSpacing"/>
        <w:numPr>
          <w:ilvl w:val="0"/>
          <w:numId w:val="4"/>
        </w:numPr>
        <w:rPr>
          <w:rFonts w:ascii="Times New Roman" w:hAnsi="Times New Roman" w:cs="Times New Roman"/>
          <w:sz w:val="22"/>
        </w:rPr>
      </w:pPr>
      <w:r w:rsidRPr="006C788B">
        <w:rPr>
          <w:rFonts w:ascii="Times New Roman" w:hAnsi="Times New Roman" w:cs="Times New Roman"/>
          <w:sz w:val="22"/>
        </w:rPr>
        <w:t>Themes</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bCs/>
          <w:sz w:val="22"/>
        </w:rPr>
        <w:t xml:space="preserve">Hemingway believed that to write well, you should experience </w:t>
      </w:r>
      <w:proofErr w:type="spellStart"/>
      <w:r w:rsidRPr="006C788B">
        <w:rPr>
          <w:rFonts w:ascii="Times New Roman" w:hAnsi="Times New Roman" w:cs="Times New Roman"/>
          <w:bCs/>
          <w:sz w:val="22"/>
        </w:rPr>
        <w:t>first hand</w:t>
      </w:r>
      <w:proofErr w:type="spellEnd"/>
      <w:r w:rsidRPr="006C788B">
        <w:rPr>
          <w:rFonts w:ascii="Times New Roman" w:hAnsi="Times New Roman" w:cs="Times New Roman"/>
          <w:bCs/>
          <w:sz w:val="22"/>
        </w:rPr>
        <w:t xml:space="preserve"> the subject about which you write.</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bCs/>
          <w:sz w:val="22"/>
        </w:rPr>
        <w:t xml:space="preserve">Although his prose seems a bit simple to the uninitiated, it is actually a direct way of telling a complex story. </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Hemingwa</w:t>
      </w:r>
      <w:r w:rsidRPr="006C788B">
        <w:rPr>
          <w:rFonts w:ascii="Times New Roman" w:hAnsi="Times New Roman" w:cs="Times New Roman"/>
          <w:sz w:val="22"/>
        </w:rPr>
        <w:t>y is regarded as one of the finest American authors.</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 xml:space="preserve">He won a Pulitzer Prize in 1953(for </w:t>
      </w:r>
      <w:r w:rsidRPr="006C788B">
        <w:rPr>
          <w:rFonts w:ascii="Times New Roman" w:hAnsi="Times New Roman" w:cs="Times New Roman"/>
          <w:i/>
          <w:iCs/>
          <w:sz w:val="22"/>
        </w:rPr>
        <w:t>Old Man and the Sea</w:t>
      </w:r>
      <w:r w:rsidRPr="006C788B">
        <w:rPr>
          <w:rFonts w:ascii="Times New Roman" w:hAnsi="Times New Roman" w:cs="Times New Roman"/>
          <w:sz w:val="22"/>
        </w:rPr>
        <w:t xml:space="preserve">) and the Nobel Prize for literature in 1954. </w:t>
      </w:r>
    </w:p>
    <w:p w:rsidR="00D82E9B" w:rsidRPr="006C788B" w:rsidRDefault="00D82E9B" w:rsidP="00D82E9B">
      <w:pPr>
        <w:pStyle w:val="NoSpacing"/>
        <w:numPr>
          <w:ilvl w:val="0"/>
          <w:numId w:val="4"/>
        </w:numPr>
        <w:rPr>
          <w:rFonts w:ascii="Times New Roman" w:hAnsi="Times New Roman" w:cs="Times New Roman"/>
          <w:sz w:val="22"/>
        </w:rPr>
      </w:pPr>
      <w:r w:rsidRPr="006C788B">
        <w:rPr>
          <w:rFonts w:ascii="Times New Roman" w:hAnsi="Times New Roman" w:cs="Times New Roman"/>
          <w:sz w:val="22"/>
        </w:rPr>
        <w:t>The Lost Generation:</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 xml:space="preserve">One of the foremost authors of the era between the two </w:t>
      </w:r>
      <w:r w:rsidRPr="006C788B">
        <w:rPr>
          <w:rFonts w:ascii="Times New Roman" w:hAnsi="Times New Roman" w:cs="Times New Roman"/>
          <w:sz w:val="22"/>
        </w:rPr>
        <w:t xml:space="preserve">world wars, Hemingway in his early works depicted the lives of two types of people. </w:t>
      </w:r>
    </w:p>
    <w:p w:rsidR="00D82E9B" w:rsidRPr="006C788B" w:rsidRDefault="006C788B" w:rsidP="00D82E9B">
      <w:pPr>
        <w:pStyle w:val="NoSpacing"/>
        <w:numPr>
          <w:ilvl w:val="2"/>
          <w:numId w:val="4"/>
        </w:numPr>
        <w:rPr>
          <w:rFonts w:ascii="Times New Roman" w:hAnsi="Times New Roman" w:cs="Times New Roman"/>
          <w:sz w:val="22"/>
        </w:rPr>
      </w:pPr>
      <w:r w:rsidRPr="006C788B">
        <w:rPr>
          <w:rFonts w:ascii="Times New Roman" w:hAnsi="Times New Roman" w:cs="Times New Roman"/>
          <w:sz w:val="22"/>
        </w:rPr>
        <w:t>One type consisted of men and women deprived, by World War I, of faith in the moral values in which they had believed, and who lived with cynical disregard for anything b</w:t>
      </w:r>
      <w:r w:rsidRPr="006C788B">
        <w:rPr>
          <w:rFonts w:ascii="Times New Roman" w:hAnsi="Times New Roman" w:cs="Times New Roman"/>
          <w:sz w:val="22"/>
        </w:rPr>
        <w:t xml:space="preserve">ut their own emotional needs. </w:t>
      </w:r>
    </w:p>
    <w:p w:rsidR="00D82E9B" w:rsidRPr="006C788B" w:rsidRDefault="006C788B" w:rsidP="00D82E9B">
      <w:pPr>
        <w:pStyle w:val="NoSpacing"/>
        <w:numPr>
          <w:ilvl w:val="2"/>
          <w:numId w:val="4"/>
        </w:numPr>
        <w:rPr>
          <w:rFonts w:ascii="Times New Roman" w:hAnsi="Times New Roman" w:cs="Times New Roman"/>
          <w:sz w:val="22"/>
        </w:rPr>
      </w:pPr>
      <w:r w:rsidRPr="006C788B">
        <w:rPr>
          <w:rFonts w:ascii="Times New Roman" w:hAnsi="Times New Roman" w:cs="Times New Roman"/>
          <w:sz w:val="22"/>
        </w:rPr>
        <w:t xml:space="preserve">The other </w:t>
      </w:r>
      <w:proofErr w:type="gramStart"/>
      <w:r w:rsidRPr="006C788B">
        <w:rPr>
          <w:rFonts w:ascii="Times New Roman" w:hAnsi="Times New Roman" w:cs="Times New Roman"/>
          <w:sz w:val="22"/>
        </w:rPr>
        <w:t>type were</w:t>
      </w:r>
      <w:proofErr w:type="gramEnd"/>
      <w:r w:rsidRPr="006C788B">
        <w:rPr>
          <w:rFonts w:ascii="Times New Roman" w:hAnsi="Times New Roman" w:cs="Times New Roman"/>
          <w:sz w:val="22"/>
        </w:rPr>
        <w:t xml:space="preserve"> men of simple character and primitive emotions, such as prizefighters and bullfighters. </w:t>
      </w:r>
      <w:r w:rsidRPr="006C788B">
        <w:rPr>
          <w:rFonts w:ascii="Times New Roman" w:hAnsi="Times New Roman" w:cs="Times New Roman"/>
          <w:sz w:val="22"/>
        </w:rPr>
        <w:t xml:space="preserve">Hemingway wrote of their courageous and usually futile </w:t>
      </w:r>
      <w:r w:rsidRPr="006C788B">
        <w:rPr>
          <w:rFonts w:ascii="Times New Roman" w:hAnsi="Times New Roman" w:cs="Times New Roman"/>
          <w:sz w:val="22"/>
        </w:rPr>
        <w:t xml:space="preserve">battles against circumstances. </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 xml:space="preserve">His earliest works include the collections of short stories </w:t>
      </w:r>
      <w:r w:rsidRPr="006C788B">
        <w:rPr>
          <w:rFonts w:ascii="Times New Roman" w:hAnsi="Times New Roman" w:cs="Times New Roman"/>
          <w:i/>
          <w:iCs/>
          <w:sz w:val="22"/>
        </w:rPr>
        <w:t>Three Stories and Ten Poems</w:t>
      </w:r>
      <w:r w:rsidRPr="006C788B">
        <w:rPr>
          <w:rFonts w:ascii="Times New Roman" w:hAnsi="Times New Roman" w:cs="Times New Roman"/>
          <w:sz w:val="22"/>
        </w:rPr>
        <w:t xml:space="preserve"> (1923), his first work; </w:t>
      </w:r>
      <w:r w:rsidRPr="006C788B">
        <w:rPr>
          <w:rFonts w:ascii="Times New Roman" w:hAnsi="Times New Roman" w:cs="Times New Roman"/>
          <w:i/>
          <w:iCs/>
          <w:sz w:val="22"/>
        </w:rPr>
        <w:t>In Our Time</w:t>
      </w:r>
      <w:r w:rsidRPr="006C788B">
        <w:rPr>
          <w:rFonts w:ascii="Times New Roman" w:hAnsi="Times New Roman" w:cs="Times New Roman"/>
          <w:sz w:val="22"/>
        </w:rPr>
        <w:t xml:space="preserve"> (1924), tales reflecting his experiences as a youth in the northern Michigan woods; </w:t>
      </w:r>
      <w:r w:rsidRPr="006C788B">
        <w:rPr>
          <w:rFonts w:ascii="Times New Roman" w:hAnsi="Times New Roman" w:cs="Times New Roman"/>
          <w:i/>
          <w:iCs/>
          <w:sz w:val="22"/>
        </w:rPr>
        <w:t>Men Without Wom</w:t>
      </w:r>
      <w:r w:rsidRPr="006C788B">
        <w:rPr>
          <w:rFonts w:ascii="Times New Roman" w:hAnsi="Times New Roman" w:cs="Times New Roman"/>
          <w:i/>
          <w:iCs/>
          <w:sz w:val="22"/>
        </w:rPr>
        <w:t>en</w:t>
      </w:r>
      <w:r w:rsidRPr="006C788B">
        <w:rPr>
          <w:rFonts w:ascii="Times New Roman" w:hAnsi="Times New Roman" w:cs="Times New Roman"/>
          <w:sz w:val="22"/>
        </w:rPr>
        <w:t xml:space="preserve"> (1927), a volume that included “The Killers,” remarkable for its description of impending doom; and </w:t>
      </w:r>
      <w:r w:rsidRPr="006C788B">
        <w:rPr>
          <w:rFonts w:ascii="Times New Roman" w:hAnsi="Times New Roman" w:cs="Times New Roman"/>
          <w:i/>
          <w:iCs/>
          <w:sz w:val="22"/>
        </w:rPr>
        <w:t>Winner Take Nothing</w:t>
      </w:r>
      <w:r w:rsidRPr="006C788B">
        <w:rPr>
          <w:rFonts w:ascii="Times New Roman" w:hAnsi="Times New Roman" w:cs="Times New Roman"/>
          <w:sz w:val="22"/>
        </w:rPr>
        <w:t xml:space="preserve"> (1933), stories characterizing people in unfortunate circumstances in Europe. </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 xml:space="preserve">The novel that established Hemingway's reputation, </w:t>
      </w:r>
      <w:r w:rsidRPr="006C788B">
        <w:rPr>
          <w:rFonts w:ascii="Times New Roman" w:hAnsi="Times New Roman" w:cs="Times New Roman"/>
          <w:i/>
          <w:iCs/>
          <w:sz w:val="22"/>
        </w:rPr>
        <w:t>The Sun Also Rises</w:t>
      </w:r>
      <w:r w:rsidRPr="006C788B">
        <w:rPr>
          <w:rFonts w:ascii="Times New Roman" w:hAnsi="Times New Roman" w:cs="Times New Roman"/>
          <w:sz w:val="22"/>
        </w:rPr>
        <w:t xml:space="preserve"> (1926), is the story of a group of morally irresponsible Americans and Britons living in France and Spain, members of the so-called lost generation of the post-World War I period.</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Hemi</w:t>
      </w:r>
      <w:r w:rsidRPr="006C788B">
        <w:rPr>
          <w:rFonts w:ascii="Times New Roman" w:hAnsi="Times New Roman" w:cs="Times New Roman"/>
          <w:sz w:val="22"/>
        </w:rPr>
        <w:t xml:space="preserve">ngway's second important novel, </w:t>
      </w:r>
      <w:r w:rsidRPr="006C788B">
        <w:rPr>
          <w:rFonts w:ascii="Times New Roman" w:hAnsi="Times New Roman" w:cs="Times New Roman"/>
          <w:i/>
          <w:iCs/>
          <w:sz w:val="22"/>
        </w:rPr>
        <w:t>A Farewell to Arms</w:t>
      </w:r>
      <w:r w:rsidRPr="006C788B">
        <w:rPr>
          <w:rFonts w:ascii="Times New Roman" w:hAnsi="Times New Roman" w:cs="Times New Roman"/>
          <w:sz w:val="22"/>
        </w:rPr>
        <w:t xml:space="preserve"> (1929), is the story of a deeply moving love affair in wartime Italy between an American officer in the Italian ambulance service and a British nurse. </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 xml:space="preserve">The novel was followed by two nonfiction works, </w:t>
      </w:r>
      <w:r w:rsidRPr="006C788B">
        <w:rPr>
          <w:rFonts w:ascii="Times New Roman" w:hAnsi="Times New Roman" w:cs="Times New Roman"/>
          <w:i/>
          <w:iCs/>
          <w:sz w:val="22"/>
        </w:rPr>
        <w:t>Death in the Afternoon</w:t>
      </w:r>
      <w:r w:rsidRPr="006C788B">
        <w:rPr>
          <w:rFonts w:ascii="Times New Roman" w:hAnsi="Times New Roman" w:cs="Times New Roman"/>
          <w:sz w:val="22"/>
        </w:rPr>
        <w:t xml:space="preserve"> (1932), prose pieces mainly about bullfighting; and </w:t>
      </w:r>
      <w:r w:rsidRPr="006C788B">
        <w:rPr>
          <w:rFonts w:ascii="Times New Roman" w:hAnsi="Times New Roman" w:cs="Times New Roman"/>
          <w:i/>
          <w:iCs/>
          <w:sz w:val="22"/>
        </w:rPr>
        <w:t>Green Hills of Africa</w:t>
      </w:r>
      <w:r w:rsidRPr="006C788B">
        <w:rPr>
          <w:rFonts w:ascii="Times New Roman" w:hAnsi="Times New Roman" w:cs="Times New Roman"/>
          <w:sz w:val="22"/>
        </w:rPr>
        <w:t xml:space="preserve"> (1935), accounts of big-game hunting.</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lastRenderedPageBreak/>
        <w:t xml:space="preserve">War is one of the major themes examined in </w:t>
      </w:r>
      <w:r w:rsidRPr="006C788B">
        <w:rPr>
          <w:rFonts w:ascii="Times New Roman" w:hAnsi="Times New Roman" w:cs="Times New Roman"/>
          <w:i/>
          <w:iCs/>
          <w:sz w:val="22"/>
        </w:rPr>
        <w:t>A Farewell to Arms</w:t>
      </w:r>
      <w:r w:rsidRPr="006C788B">
        <w:rPr>
          <w:rFonts w:ascii="Times New Roman" w:hAnsi="Times New Roman" w:cs="Times New Roman"/>
          <w:sz w:val="22"/>
        </w:rPr>
        <w:t xml:space="preserve">, as is religion. </w:t>
      </w:r>
      <w:r w:rsidR="00D82E9B" w:rsidRPr="006C788B">
        <w:rPr>
          <w:rFonts w:ascii="Times New Roman" w:hAnsi="Times New Roman" w:cs="Times New Roman"/>
          <w:sz w:val="22"/>
        </w:rPr>
        <w:t>He writes “all thinking men are atheists.”</w:t>
      </w:r>
      <w:r w:rsidRPr="006C788B">
        <w:rPr>
          <w:rFonts w:ascii="Times New Roman" w:hAnsi="Times New Roman" w:cs="Times New Roman"/>
          <w:sz w:val="22"/>
        </w:rPr>
        <w:t xml:space="preserve">In this scene, early in the novel, Frederic Henry is in the mess when some of the officers begin teasing the priest. </w:t>
      </w:r>
      <w:r w:rsidRPr="006C788B">
        <w:rPr>
          <w:rFonts w:ascii="Times New Roman" w:hAnsi="Times New Roman" w:cs="Times New Roman"/>
          <w:sz w:val="22"/>
        </w:rPr>
        <w:t xml:space="preserve">The major announces he is an atheist, and the priest tells Henry not to read a certain book. </w:t>
      </w:r>
      <w:r w:rsidRPr="006C788B">
        <w:rPr>
          <w:rFonts w:ascii="Times New Roman" w:hAnsi="Times New Roman" w:cs="Times New Roman"/>
          <w:sz w:val="22"/>
        </w:rPr>
        <w:t>The major says then that "all thinking m</w:t>
      </w:r>
      <w:r w:rsidRPr="006C788B">
        <w:rPr>
          <w:rFonts w:ascii="Times New Roman" w:hAnsi="Times New Roman" w:cs="Times New Roman"/>
          <w:sz w:val="22"/>
        </w:rPr>
        <w:t>en are atheists," illustrating the novel's interpretation of God and religion, and the larger</w:t>
      </w:r>
      <w:r w:rsidR="00D82E9B" w:rsidRPr="006C788B">
        <w:rPr>
          <w:rFonts w:ascii="Times New Roman" w:hAnsi="Times New Roman" w:cs="Times New Roman"/>
          <w:sz w:val="22"/>
        </w:rPr>
        <w:t xml:space="preserve"> view of the world in general. </w:t>
      </w:r>
      <w:r w:rsidRPr="006C788B">
        <w:rPr>
          <w:rFonts w:ascii="Times New Roman" w:hAnsi="Times New Roman" w:cs="Times New Roman"/>
          <w:bCs/>
          <w:sz w:val="22"/>
        </w:rPr>
        <w:t xml:space="preserve">For Hemingway, God did not exist, and the universe is indifferent. The resulting world is hostile and muddled, and without God and </w:t>
      </w:r>
      <w:r w:rsidRPr="006C788B">
        <w:rPr>
          <w:rFonts w:ascii="Times New Roman" w:hAnsi="Times New Roman" w:cs="Times New Roman"/>
          <w:bCs/>
          <w:sz w:val="22"/>
        </w:rPr>
        <w:t>faith, moral values are also meaningless. The war is an example of this.</w:t>
      </w:r>
      <w:r w:rsidRPr="006C788B">
        <w:rPr>
          <w:rFonts w:ascii="Times New Roman" w:hAnsi="Times New Roman" w:cs="Times New Roman"/>
          <w:b/>
          <w:bCs/>
          <w:sz w:val="22"/>
        </w:rPr>
        <w:t xml:space="preserve"> </w:t>
      </w:r>
    </w:p>
    <w:p w:rsidR="00D82E9B" w:rsidRPr="006C788B" w:rsidRDefault="00D82E9B" w:rsidP="00D82E9B">
      <w:pPr>
        <w:pStyle w:val="NoSpacing"/>
        <w:numPr>
          <w:ilvl w:val="0"/>
          <w:numId w:val="4"/>
        </w:numPr>
        <w:rPr>
          <w:rFonts w:ascii="Times New Roman" w:hAnsi="Times New Roman" w:cs="Times New Roman"/>
          <w:sz w:val="22"/>
        </w:rPr>
      </w:pPr>
      <w:r w:rsidRPr="006C788B">
        <w:rPr>
          <w:rFonts w:ascii="Times New Roman" w:hAnsi="Times New Roman" w:cs="Times New Roman"/>
          <w:sz w:val="22"/>
        </w:rPr>
        <w:t>Writing Style</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 xml:space="preserve">Hemingway's economical writing style often seems </w:t>
      </w:r>
      <w:r w:rsidRPr="006C788B">
        <w:rPr>
          <w:rFonts w:ascii="Times New Roman" w:hAnsi="Times New Roman" w:cs="Times New Roman"/>
          <w:bCs/>
          <w:sz w:val="22"/>
        </w:rPr>
        <w:t>simple and almost childlike</w:t>
      </w:r>
      <w:r w:rsidRPr="006C788B">
        <w:rPr>
          <w:rFonts w:ascii="Times New Roman" w:hAnsi="Times New Roman" w:cs="Times New Roman"/>
          <w:sz w:val="22"/>
        </w:rPr>
        <w:t>,</w:t>
      </w:r>
      <w:r w:rsidRPr="006C788B">
        <w:rPr>
          <w:rFonts w:ascii="Times New Roman" w:hAnsi="Times New Roman" w:cs="Times New Roman"/>
          <w:sz w:val="22"/>
        </w:rPr>
        <w:t xml:space="preserve"> but his method is calculated and used to </w:t>
      </w:r>
      <w:r w:rsidRPr="006C788B">
        <w:rPr>
          <w:rFonts w:ascii="Times New Roman" w:hAnsi="Times New Roman" w:cs="Times New Roman"/>
          <w:bCs/>
          <w:sz w:val="22"/>
        </w:rPr>
        <w:t>complex effect</w:t>
      </w:r>
      <w:r w:rsidRPr="006C788B">
        <w:rPr>
          <w:rFonts w:ascii="Times New Roman" w:hAnsi="Times New Roman" w:cs="Times New Roman"/>
          <w:sz w:val="22"/>
        </w:rPr>
        <w:t>.</w:t>
      </w:r>
      <w:r w:rsidRPr="006C788B">
        <w:rPr>
          <w:rFonts w:ascii="Times New Roman" w:hAnsi="Times New Roman" w:cs="Times New Roman"/>
          <w:sz w:val="22"/>
        </w:rPr>
        <w:t xml:space="preserve"> </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In his writing Hemingway provided detached descriptions of action, using simple nouns and verbs to capture scenes precisely.</w:t>
      </w:r>
      <w:r w:rsidR="00D82E9B" w:rsidRPr="006C788B">
        <w:rPr>
          <w:rFonts w:ascii="Times New Roman" w:hAnsi="Times New Roman" w:cs="Times New Roman"/>
          <w:sz w:val="22"/>
        </w:rPr>
        <w:t xml:space="preserve"> He </w:t>
      </w:r>
      <w:proofErr w:type="gramStart"/>
      <w:r w:rsidR="00D82E9B" w:rsidRPr="006C788B">
        <w:rPr>
          <w:rFonts w:ascii="Times New Roman" w:hAnsi="Times New Roman" w:cs="Times New Roman"/>
          <w:sz w:val="22"/>
        </w:rPr>
        <w:t>vary</w:t>
      </w:r>
      <w:proofErr w:type="gramEnd"/>
      <w:r w:rsidR="00D82E9B" w:rsidRPr="006C788B">
        <w:rPr>
          <w:rFonts w:ascii="Times New Roman" w:hAnsi="Times New Roman" w:cs="Times New Roman"/>
          <w:sz w:val="22"/>
        </w:rPr>
        <w:t xml:space="preserve"> rarely uses adjectives and almost never uses adverbs.</w:t>
      </w:r>
      <w:r w:rsidRPr="006C788B">
        <w:rPr>
          <w:rFonts w:ascii="Times New Roman" w:hAnsi="Times New Roman" w:cs="Times New Roman"/>
          <w:sz w:val="22"/>
        </w:rPr>
        <w:t xml:space="preserve"> </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 xml:space="preserve">By doing so he avoided describing his characters' emotions and thoughts directly. </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Instead, in providing the reader with the raw</w:t>
      </w:r>
      <w:r w:rsidRPr="006C788B">
        <w:rPr>
          <w:rFonts w:ascii="Times New Roman" w:hAnsi="Times New Roman" w:cs="Times New Roman"/>
          <w:sz w:val="22"/>
        </w:rPr>
        <w:t xml:space="preserve"> material of an experience and eliminating the authorial viewpoint, Hemingway made the reading of a text approximate the actual experience as closely as possible. </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 xml:space="preserve">Hemingway was also deeply concerned with </w:t>
      </w:r>
      <w:r w:rsidRPr="006C788B">
        <w:rPr>
          <w:rFonts w:ascii="Times New Roman" w:hAnsi="Times New Roman" w:cs="Times New Roman"/>
          <w:bCs/>
          <w:sz w:val="22"/>
        </w:rPr>
        <w:t xml:space="preserve">authenticity in writing. </w:t>
      </w:r>
      <w:r w:rsidRPr="006C788B">
        <w:rPr>
          <w:rFonts w:ascii="Times New Roman" w:hAnsi="Times New Roman" w:cs="Times New Roman"/>
          <w:sz w:val="22"/>
        </w:rPr>
        <w:t xml:space="preserve">He believed that a writer could treat a subject honestly only if the writer had participated in or observed the subject closely. Without such knowledge the writer's work would be flawed because the reader would sense the author's lack of expertise. </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In ad</w:t>
      </w:r>
      <w:r w:rsidRPr="006C788B">
        <w:rPr>
          <w:rFonts w:ascii="Times New Roman" w:hAnsi="Times New Roman" w:cs="Times New Roman"/>
          <w:sz w:val="22"/>
        </w:rPr>
        <w:t xml:space="preserve">dition, Hemingway believed that an author writing about a familiar subject is able to write sparingly and eliminate a great deal of superfluous detail from the piece without sacrificing the voice of authority. </w:t>
      </w:r>
    </w:p>
    <w:p w:rsidR="00D82E9B" w:rsidRPr="006C788B" w:rsidRDefault="00D82E9B" w:rsidP="00D82E9B">
      <w:pPr>
        <w:pStyle w:val="NoSpacing"/>
        <w:numPr>
          <w:ilvl w:val="0"/>
          <w:numId w:val="4"/>
        </w:numPr>
        <w:rPr>
          <w:rFonts w:ascii="Times New Roman" w:hAnsi="Times New Roman" w:cs="Times New Roman"/>
          <w:sz w:val="22"/>
        </w:rPr>
      </w:pPr>
      <w:r w:rsidRPr="006C788B">
        <w:rPr>
          <w:rFonts w:ascii="Times New Roman" w:hAnsi="Times New Roman" w:cs="Times New Roman"/>
          <w:sz w:val="22"/>
        </w:rPr>
        <w:t>Influence on other writers.</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Hemingway's stylistic influ</w:t>
      </w:r>
      <w:r w:rsidRPr="006C788B">
        <w:rPr>
          <w:rFonts w:ascii="Times New Roman" w:hAnsi="Times New Roman" w:cs="Times New Roman"/>
          <w:sz w:val="22"/>
        </w:rPr>
        <w:t xml:space="preserve">ence on American writers has been enormous. </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bCs/>
          <w:sz w:val="22"/>
        </w:rPr>
        <w:t>The success of his plain style</w:t>
      </w:r>
      <w:r w:rsidRPr="006C788B">
        <w:rPr>
          <w:rFonts w:ascii="Times New Roman" w:hAnsi="Times New Roman" w:cs="Times New Roman"/>
          <w:sz w:val="22"/>
        </w:rPr>
        <w:t xml:space="preserve"> in expressing basic, yet deeply felt, emotions contributed to the decline of the elaborate Victorian-era prose that characterized a great deal of American writing in the early 20t</w:t>
      </w:r>
      <w:r w:rsidRPr="006C788B">
        <w:rPr>
          <w:rFonts w:ascii="Times New Roman" w:hAnsi="Times New Roman" w:cs="Times New Roman"/>
          <w:sz w:val="22"/>
        </w:rPr>
        <w:t xml:space="preserve">h century. </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Legions of American writers have cited Hemingway as an influence on their own work.</w:t>
      </w:r>
    </w:p>
    <w:p w:rsidR="00D82E9B" w:rsidRPr="006C788B" w:rsidRDefault="00D82E9B" w:rsidP="00D82E9B">
      <w:pPr>
        <w:pStyle w:val="NoSpacing"/>
        <w:numPr>
          <w:ilvl w:val="0"/>
          <w:numId w:val="4"/>
        </w:numPr>
        <w:rPr>
          <w:rFonts w:ascii="Times New Roman" w:hAnsi="Times New Roman" w:cs="Times New Roman"/>
          <w:sz w:val="22"/>
        </w:rPr>
      </w:pPr>
      <w:r w:rsidRPr="006C788B">
        <w:rPr>
          <w:rFonts w:ascii="Times New Roman" w:hAnsi="Times New Roman" w:cs="Times New Roman"/>
          <w:bCs/>
          <w:sz w:val="22"/>
        </w:rPr>
        <w:t>Quotes</w:t>
      </w:r>
    </w:p>
    <w:p w:rsidR="00D82E9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 xml:space="preserve">"I'm not going to get into the ring with </w:t>
      </w:r>
      <w:hyperlink r:id="rId5" w:history="1">
        <w:r w:rsidRPr="006C788B">
          <w:rPr>
            <w:rStyle w:val="Hyperlink"/>
            <w:rFonts w:ascii="Times New Roman" w:hAnsi="Times New Roman" w:cs="Times New Roman"/>
            <w:color w:val="auto"/>
            <w:sz w:val="22"/>
            <w:u w:val="none"/>
          </w:rPr>
          <w:t>Tolstoy</w:t>
        </w:r>
      </w:hyperlink>
      <w:r w:rsidRPr="006C788B">
        <w:rPr>
          <w:rFonts w:ascii="Times New Roman" w:hAnsi="Times New Roman" w:cs="Times New Roman"/>
          <w:sz w:val="22"/>
        </w:rPr>
        <w:t xml:space="preserve">." </w:t>
      </w:r>
    </w:p>
    <w:p w:rsidR="006C788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 xml:space="preserve">Ernest Hemingway, when asked what </w:t>
      </w:r>
      <w:proofErr w:type="gramStart"/>
      <w:r w:rsidRPr="006C788B">
        <w:rPr>
          <w:rFonts w:ascii="Times New Roman" w:hAnsi="Times New Roman" w:cs="Times New Roman"/>
          <w:sz w:val="22"/>
        </w:rPr>
        <w:t>was the most frightening thing he ever encountered</w:t>
      </w:r>
      <w:proofErr w:type="gramEnd"/>
      <w:r w:rsidRPr="006C788B">
        <w:rPr>
          <w:rFonts w:ascii="Times New Roman" w:hAnsi="Times New Roman" w:cs="Times New Roman"/>
          <w:sz w:val="22"/>
        </w:rPr>
        <w:t>, answered: "A blank sheet of paper."</w:t>
      </w:r>
    </w:p>
    <w:p w:rsidR="006C788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w:t>
      </w:r>
      <w:r w:rsidRPr="006C788B">
        <w:rPr>
          <w:rFonts w:ascii="Times New Roman" w:hAnsi="Times New Roman" w:cs="Times New Roman"/>
          <w:bCs/>
          <w:sz w:val="22"/>
        </w:rPr>
        <w:t xml:space="preserve">There are some things which cannot be learned quickly, and time, which is all we have, must be paid heavily for their </w:t>
      </w:r>
      <w:r w:rsidRPr="006C788B">
        <w:rPr>
          <w:rFonts w:ascii="Times New Roman" w:hAnsi="Times New Roman" w:cs="Times New Roman"/>
          <w:bCs/>
          <w:sz w:val="22"/>
        </w:rPr>
        <w:t>acquiring. They are the very simplest things, and because it takes a man's life to know them the little new that each man gets from life is very costly and the only heritage he has to leave.”</w:t>
      </w:r>
      <w:r w:rsidRPr="006C788B">
        <w:rPr>
          <w:rFonts w:ascii="Times New Roman" w:hAnsi="Times New Roman" w:cs="Times New Roman"/>
          <w:sz w:val="22"/>
        </w:rPr>
        <w:t xml:space="preserve"> </w:t>
      </w:r>
    </w:p>
    <w:p w:rsidR="006C788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w:t>
      </w:r>
      <w:r w:rsidRPr="006C788B">
        <w:rPr>
          <w:rFonts w:ascii="Times New Roman" w:hAnsi="Times New Roman" w:cs="Times New Roman"/>
          <w:sz w:val="22"/>
        </w:rPr>
        <w:t xml:space="preserve">I am glad we do not have to try to kill the </w:t>
      </w:r>
      <w:r w:rsidRPr="006C788B">
        <w:rPr>
          <w:rFonts w:ascii="Times New Roman" w:hAnsi="Times New Roman" w:cs="Times New Roman"/>
          <w:sz w:val="22"/>
        </w:rPr>
        <w:t>stars. Imagine if each day a man must try to kill the moon. The moon runs away. But imagine if a man each day should have to try to kill the sun? We are born lucky. Yes, we are born lucky.”</w:t>
      </w:r>
      <w:r w:rsidRPr="006C788B">
        <w:rPr>
          <w:rFonts w:ascii="Times New Roman" w:hAnsi="Times New Roman" w:cs="Times New Roman"/>
          <w:sz w:val="22"/>
        </w:rPr>
        <w:t xml:space="preserve"> </w:t>
      </w:r>
    </w:p>
    <w:p w:rsidR="006C788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w:t>
      </w:r>
      <w:r w:rsidRPr="006C788B">
        <w:rPr>
          <w:rFonts w:ascii="Times New Roman" w:hAnsi="Times New Roman" w:cs="Times New Roman"/>
          <w:sz w:val="22"/>
        </w:rPr>
        <w:t xml:space="preserve">You expected to be sad in the fall. </w:t>
      </w:r>
      <w:r w:rsidRPr="006C788B">
        <w:rPr>
          <w:rFonts w:ascii="Times New Roman" w:hAnsi="Times New Roman" w:cs="Times New Roman"/>
          <w:bCs/>
          <w:sz w:val="22"/>
        </w:rPr>
        <w:t>Pa</w:t>
      </w:r>
      <w:r w:rsidRPr="006C788B">
        <w:rPr>
          <w:rFonts w:ascii="Times New Roman" w:hAnsi="Times New Roman" w:cs="Times New Roman"/>
          <w:bCs/>
          <w:sz w:val="22"/>
        </w:rPr>
        <w:t>rt of you died each year when the leaves fell from the trees and their branches were bare against the wind and the cold, wintry light.</w:t>
      </w:r>
      <w:r w:rsidRPr="006C788B">
        <w:rPr>
          <w:rFonts w:ascii="Times New Roman" w:hAnsi="Times New Roman" w:cs="Times New Roman"/>
          <w:sz w:val="22"/>
        </w:rPr>
        <w:t xml:space="preserve"> But you knew there would always be the spring, as you knew the river would flow again after it was frozen. When the cold </w:t>
      </w:r>
      <w:r w:rsidRPr="006C788B">
        <w:rPr>
          <w:rFonts w:ascii="Times New Roman" w:hAnsi="Times New Roman" w:cs="Times New Roman"/>
          <w:sz w:val="22"/>
        </w:rPr>
        <w:t>rains kept on and killed the spring, it was as though a young person had died for no reason.”</w:t>
      </w:r>
    </w:p>
    <w:p w:rsidR="006C788B"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bCs/>
          <w:sz w:val="22"/>
        </w:rPr>
        <w:t>“</w:t>
      </w:r>
      <w:r w:rsidRPr="006C788B">
        <w:rPr>
          <w:rFonts w:ascii="Times New Roman" w:hAnsi="Times New Roman" w:cs="Times New Roman"/>
          <w:bCs/>
          <w:sz w:val="22"/>
        </w:rPr>
        <w:t>Our nada who art in nada, nada be thy name thy kingdom nada thy will be nada as it is in nada. Give us this nada our daily nada and nada us ou</w:t>
      </w:r>
      <w:r w:rsidRPr="006C788B">
        <w:rPr>
          <w:rFonts w:ascii="Times New Roman" w:hAnsi="Times New Roman" w:cs="Times New Roman"/>
          <w:bCs/>
          <w:sz w:val="22"/>
        </w:rPr>
        <w:t xml:space="preserve">r nada as we nada our </w:t>
      </w:r>
      <w:proofErr w:type="spellStart"/>
      <w:r w:rsidRPr="006C788B">
        <w:rPr>
          <w:rFonts w:ascii="Times New Roman" w:hAnsi="Times New Roman" w:cs="Times New Roman"/>
          <w:bCs/>
          <w:sz w:val="22"/>
        </w:rPr>
        <w:t>nadas</w:t>
      </w:r>
      <w:proofErr w:type="spellEnd"/>
      <w:r w:rsidRPr="006C788B">
        <w:rPr>
          <w:rFonts w:ascii="Times New Roman" w:hAnsi="Times New Roman" w:cs="Times New Roman"/>
          <w:bCs/>
          <w:sz w:val="22"/>
        </w:rPr>
        <w:t xml:space="preserve"> and nada us not into nada but deliver us from nada; </w:t>
      </w:r>
      <w:proofErr w:type="spellStart"/>
      <w:r w:rsidRPr="006C788B">
        <w:rPr>
          <w:rFonts w:ascii="Times New Roman" w:hAnsi="Times New Roman" w:cs="Times New Roman"/>
          <w:bCs/>
          <w:sz w:val="22"/>
        </w:rPr>
        <w:t>pues</w:t>
      </w:r>
      <w:proofErr w:type="spellEnd"/>
      <w:r w:rsidRPr="006C788B">
        <w:rPr>
          <w:rFonts w:ascii="Times New Roman" w:hAnsi="Times New Roman" w:cs="Times New Roman"/>
          <w:bCs/>
          <w:sz w:val="22"/>
        </w:rPr>
        <w:t xml:space="preserve"> nada. Hail nothing full of nothing, nothing is with thee</w:t>
      </w:r>
      <w:r w:rsidRPr="006C788B">
        <w:rPr>
          <w:rFonts w:ascii="Times New Roman" w:hAnsi="Times New Roman" w:cs="Times New Roman"/>
          <w:bCs/>
          <w:sz w:val="22"/>
        </w:rPr>
        <w:t>.”</w:t>
      </w:r>
      <w:r w:rsidRPr="006C788B">
        <w:rPr>
          <w:rFonts w:ascii="Times New Roman" w:hAnsi="Times New Roman" w:cs="Times New Roman"/>
          <w:sz w:val="22"/>
        </w:rPr>
        <w:t xml:space="preserve"> </w:t>
      </w:r>
    </w:p>
    <w:p w:rsidR="00000000" w:rsidRPr="006C788B" w:rsidRDefault="006C788B" w:rsidP="00D82E9B">
      <w:pPr>
        <w:pStyle w:val="NoSpacing"/>
        <w:numPr>
          <w:ilvl w:val="1"/>
          <w:numId w:val="4"/>
        </w:numPr>
        <w:rPr>
          <w:rFonts w:ascii="Times New Roman" w:hAnsi="Times New Roman" w:cs="Times New Roman"/>
          <w:sz w:val="22"/>
        </w:rPr>
      </w:pPr>
      <w:r w:rsidRPr="006C788B">
        <w:rPr>
          <w:rFonts w:ascii="Times New Roman" w:hAnsi="Times New Roman" w:cs="Times New Roman"/>
          <w:sz w:val="22"/>
        </w:rPr>
        <w:t>“</w:t>
      </w:r>
      <w:r w:rsidRPr="006C788B">
        <w:rPr>
          <w:rFonts w:ascii="Times New Roman" w:hAnsi="Times New Roman" w:cs="Times New Roman"/>
          <w:sz w:val="22"/>
        </w:rPr>
        <w:t xml:space="preserve">If people bring so much courage to this world the world has to kill them to break them, so of course it kills them. The world breaks every one and afterward many are strong at the broken places. But those that will not break it </w:t>
      </w:r>
      <w:proofErr w:type="gramStart"/>
      <w:r w:rsidRPr="006C788B">
        <w:rPr>
          <w:rFonts w:ascii="Times New Roman" w:hAnsi="Times New Roman" w:cs="Times New Roman"/>
          <w:sz w:val="22"/>
        </w:rPr>
        <w:t>kills</w:t>
      </w:r>
      <w:proofErr w:type="gramEnd"/>
      <w:r w:rsidRPr="006C788B">
        <w:rPr>
          <w:rFonts w:ascii="Times New Roman" w:hAnsi="Times New Roman" w:cs="Times New Roman"/>
          <w:sz w:val="22"/>
        </w:rPr>
        <w:t xml:space="preserve">. </w:t>
      </w:r>
      <w:r w:rsidRPr="006C788B">
        <w:rPr>
          <w:rFonts w:ascii="Times New Roman" w:hAnsi="Times New Roman" w:cs="Times New Roman"/>
          <w:bCs/>
          <w:sz w:val="22"/>
        </w:rPr>
        <w:t>It kills the very goo</w:t>
      </w:r>
      <w:r w:rsidRPr="006C788B">
        <w:rPr>
          <w:rFonts w:ascii="Times New Roman" w:hAnsi="Times New Roman" w:cs="Times New Roman"/>
          <w:bCs/>
          <w:sz w:val="22"/>
        </w:rPr>
        <w:t>d and the very gentle and the very brave impartially.”</w:t>
      </w:r>
      <w:r w:rsidRPr="006C788B">
        <w:rPr>
          <w:rFonts w:ascii="Times New Roman" w:hAnsi="Times New Roman" w:cs="Times New Roman"/>
          <w:b/>
          <w:bCs/>
          <w:sz w:val="22"/>
        </w:rPr>
        <w:br/>
      </w:r>
    </w:p>
    <w:p w:rsidR="007A332D" w:rsidRPr="006C788B" w:rsidRDefault="006C788B" w:rsidP="00D82E9B">
      <w:pPr>
        <w:pStyle w:val="NoSpacing"/>
        <w:rPr>
          <w:rFonts w:ascii="Times New Roman" w:hAnsi="Times New Roman" w:cs="Times New Roman"/>
          <w:sz w:val="22"/>
        </w:rPr>
      </w:pPr>
    </w:p>
    <w:sectPr w:rsidR="007A332D" w:rsidRPr="006C788B" w:rsidSect="006C788B">
      <w:pgSz w:w="11906" w:h="16838"/>
      <w:pgMar w:top="1440" w:right="1080" w:bottom="1440" w:left="108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43746"/>
    <w:multiLevelType w:val="hybridMultilevel"/>
    <w:tmpl w:val="39EA1A50"/>
    <w:lvl w:ilvl="0" w:tplc="BC4E6D74">
      <w:start w:val="1"/>
      <w:numFmt w:val="bullet"/>
      <w:lvlText w:val="•"/>
      <w:lvlJc w:val="left"/>
      <w:pPr>
        <w:tabs>
          <w:tab w:val="num" w:pos="720"/>
        </w:tabs>
        <w:ind w:left="720" w:hanging="360"/>
      </w:pPr>
      <w:rPr>
        <w:rFonts w:ascii="Gulim" w:hAnsi="Gulim" w:hint="default"/>
      </w:rPr>
    </w:lvl>
    <w:lvl w:ilvl="1" w:tplc="9BA6BF96" w:tentative="1">
      <w:start w:val="1"/>
      <w:numFmt w:val="bullet"/>
      <w:lvlText w:val="•"/>
      <w:lvlJc w:val="left"/>
      <w:pPr>
        <w:tabs>
          <w:tab w:val="num" w:pos="1440"/>
        </w:tabs>
        <w:ind w:left="1440" w:hanging="360"/>
      </w:pPr>
      <w:rPr>
        <w:rFonts w:ascii="Gulim" w:hAnsi="Gulim" w:hint="default"/>
      </w:rPr>
    </w:lvl>
    <w:lvl w:ilvl="2" w:tplc="4F46B1D0" w:tentative="1">
      <w:start w:val="1"/>
      <w:numFmt w:val="bullet"/>
      <w:lvlText w:val="•"/>
      <w:lvlJc w:val="left"/>
      <w:pPr>
        <w:tabs>
          <w:tab w:val="num" w:pos="2160"/>
        </w:tabs>
        <w:ind w:left="2160" w:hanging="360"/>
      </w:pPr>
      <w:rPr>
        <w:rFonts w:ascii="Gulim" w:hAnsi="Gulim" w:hint="default"/>
      </w:rPr>
    </w:lvl>
    <w:lvl w:ilvl="3" w:tplc="FE861712" w:tentative="1">
      <w:start w:val="1"/>
      <w:numFmt w:val="bullet"/>
      <w:lvlText w:val="•"/>
      <w:lvlJc w:val="left"/>
      <w:pPr>
        <w:tabs>
          <w:tab w:val="num" w:pos="2880"/>
        </w:tabs>
        <w:ind w:left="2880" w:hanging="360"/>
      </w:pPr>
      <w:rPr>
        <w:rFonts w:ascii="Gulim" w:hAnsi="Gulim" w:hint="default"/>
      </w:rPr>
    </w:lvl>
    <w:lvl w:ilvl="4" w:tplc="545A5B80" w:tentative="1">
      <w:start w:val="1"/>
      <w:numFmt w:val="bullet"/>
      <w:lvlText w:val="•"/>
      <w:lvlJc w:val="left"/>
      <w:pPr>
        <w:tabs>
          <w:tab w:val="num" w:pos="3600"/>
        </w:tabs>
        <w:ind w:left="3600" w:hanging="360"/>
      </w:pPr>
      <w:rPr>
        <w:rFonts w:ascii="Gulim" w:hAnsi="Gulim" w:hint="default"/>
      </w:rPr>
    </w:lvl>
    <w:lvl w:ilvl="5" w:tplc="90FEFDFC" w:tentative="1">
      <w:start w:val="1"/>
      <w:numFmt w:val="bullet"/>
      <w:lvlText w:val="•"/>
      <w:lvlJc w:val="left"/>
      <w:pPr>
        <w:tabs>
          <w:tab w:val="num" w:pos="4320"/>
        </w:tabs>
        <w:ind w:left="4320" w:hanging="360"/>
      </w:pPr>
      <w:rPr>
        <w:rFonts w:ascii="Gulim" w:hAnsi="Gulim" w:hint="default"/>
      </w:rPr>
    </w:lvl>
    <w:lvl w:ilvl="6" w:tplc="49443AC8" w:tentative="1">
      <w:start w:val="1"/>
      <w:numFmt w:val="bullet"/>
      <w:lvlText w:val="•"/>
      <w:lvlJc w:val="left"/>
      <w:pPr>
        <w:tabs>
          <w:tab w:val="num" w:pos="5040"/>
        </w:tabs>
        <w:ind w:left="5040" w:hanging="360"/>
      </w:pPr>
      <w:rPr>
        <w:rFonts w:ascii="Gulim" w:hAnsi="Gulim" w:hint="default"/>
      </w:rPr>
    </w:lvl>
    <w:lvl w:ilvl="7" w:tplc="84E02E14" w:tentative="1">
      <w:start w:val="1"/>
      <w:numFmt w:val="bullet"/>
      <w:lvlText w:val="•"/>
      <w:lvlJc w:val="left"/>
      <w:pPr>
        <w:tabs>
          <w:tab w:val="num" w:pos="5760"/>
        </w:tabs>
        <w:ind w:left="5760" w:hanging="360"/>
      </w:pPr>
      <w:rPr>
        <w:rFonts w:ascii="Gulim" w:hAnsi="Gulim" w:hint="default"/>
      </w:rPr>
    </w:lvl>
    <w:lvl w:ilvl="8" w:tplc="FB360D06" w:tentative="1">
      <w:start w:val="1"/>
      <w:numFmt w:val="bullet"/>
      <w:lvlText w:val="•"/>
      <w:lvlJc w:val="left"/>
      <w:pPr>
        <w:tabs>
          <w:tab w:val="num" w:pos="6480"/>
        </w:tabs>
        <w:ind w:left="6480" w:hanging="360"/>
      </w:pPr>
      <w:rPr>
        <w:rFonts w:ascii="Gulim" w:hAnsi="Gulim" w:hint="default"/>
      </w:rPr>
    </w:lvl>
  </w:abstractNum>
  <w:abstractNum w:abstractNumId="1">
    <w:nsid w:val="37963045"/>
    <w:multiLevelType w:val="hybridMultilevel"/>
    <w:tmpl w:val="0622AA34"/>
    <w:lvl w:ilvl="0" w:tplc="31526F98">
      <w:start w:val="1"/>
      <w:numFmt w:val="bullet"/>
      <w:lvlText w:val="•"/>
      <w:lvlJc w:val="left"/>
      <w:pPr>
        <w:tabs>
          <w:tab w:val="num" w:pos="720"/>
        </w:tabs>
        <w:ind w:left="720" w:hanging="360"/>
      </w:pPr>
      <w:rPr>
        <w:rFonts w:ascii="Gulim" w:hAnsi="Gulim" w:hint="default"/>
      </w:rPr>
    </w:lvl>
    <w:lvl w:ilvl="1" w:tplc="8D022F02" w:tentative="1">
      <w:start w:val="1"/>
      <w:numFmt w:val="bullet"/>
      <w:lvlText w:val="•"/>
      <w:lvlJc w:val="left"/>
      <w:pPr>
        <w:tabs>
          <w:tab w:val="num" w:pos="1440"/>
        </w:tabs>
        <w:ind w:left="1440" w:hanging="360"/>
      </w:pPr>
      <w:rPr>
        <w:rFonts w:ascii="Gulim" w:hAnsi="Gulim" w:hint="default"/>
      </w:rPr>
    </w:lvl>
    <w:lvl w:ilvl="2" w:tplc="CE9CAEDC" w:tentative="1">
      <w:start w:val="1"/>
      <w:numFmt w:val="bullet"/>
      <w:lvlText w:val="•"/>
      <w:lvlJc w:val="left"/>
      <w:pPr>
        <w:tabs>
          <w:tab w:val="num" w:pos="2160"/>
        </w:tabs>
        <w:ind w:left="2160" w:hanging="360"/>
      </w:pPr>
      <w:rPr>
        <w:rFonts w:ascii="Gulim" w:hAnsi="Gulim" w:hint="default"/>
      </w:rPr>
    </w:lvl>
    <w:lvl w:ilvl="3" w:tplc="DE2A8AC4" w:tentative="1">
      <w:start w:val="1"/>
      <w:numFmt w:val="bullet"/>
      <w:lvlText w:val="•"/>
      <w:lvlJc w:val="left"/>
      <w:pPr>
        <w:tabs>
          <w:tab w:val="num" w:pos="2880"/>
        </w:tabs>
        <w:ind w:left="2880" w:hanging="360"/>
      </w:pPr>
      <w:rPr>
        <w:rFonts w:ascii="Gulim" w:hAnsi="Gulim" w:hint="default"/>
      </w:rPr>
    </w:lvl>
    <w:lvl w:ilvl="4" w:tplc="FD8EF412" w:tentative="1">
      <w:start w:val="1"/>
      <w:numFmt w:val="bullet"/>
      <w:lvlText w:val="•"/>
      <w:lvlJc w:val="left"/>
      <w:pPr>
        <w:tabs>
          <w:tab w:val="num" w:pos="3600"/>
        </w:tabs>
        <w:ind w:left="3600" w:hanging="360"/>
      </w:pPr>
      <w:rPr>
        <w:rFonts w:ascii="Gulim" w:hAnsi="Gulim" w:hint="default"/>
      </w:rPr>
    </w:lvl>
    <w:lvl w:ilvl="5" w:tplc="15629FA4" w:tentative="1">
      <w:start w:val="1"/>
      <w:numFmt w:val="bullet"/>
      <w:lvlText w:val="•"/>
      <w:lvlJc w:val="left"/>
      <w:pPr>
        <w:tabs>
          <w:tab w:val="num" w:pos="4320"/>
        </w:tabs>
        <w:ind w:left="4320" w:hanging="360"/>
      </w:pPr>
      <w:rPr>
        <w:rFonts w:ascii="Gulim" w:hAnsi="Gulim" w:hint="default"/>
      </w:rPr>
    </w:lvl>
    <w:lvl w:ilvl="6" w:tplc="D6062D96" w:tentative="1">
      <w:start w:val="1"/>
      <w:numFmt w:val="bullet"/>
      <w:lvlText w:val="•"/>
      <w:lvlJc w:val="left"/>
      <w:pPr>
        <w:tabs>
          <w:tab w:val="num" w:pos="5040"/>
        </w:tabs>
        <w:ind w:left="5040" w:hanging="360"/>
      </w:pPr>
      <w:rPr>
        <w:rFonts w:ascii="Gulim" w:hAnsi="Gulim" w:hint="default"/>
      </w:rPr>
    </w:lvl>
    <w:lvl w:ilvl="7" w:tplc="1A7665FA" w:tentative="1">
      <w:start w:val="1"/>
      <w:numFmt w:val="bullet"/>
      <w:lvlText w:val="•"/>
      <w:lvlJc w:val="left"/>
      <w:pPr>
        <w:tabs>
          <w:tab w:val="num" w:pos="5760"/>
        </w:tabs>
        <w:ind w:left="5760" w:hanging="360"/>
      </w:pPr>
      <w:rPr>
        <w:rFonts w:ascii="Gulim" w:hAnsi="Gulim" w:hint="default"/>
      </w:rPr>
    </w:lvl>
    <w:lvl w:ilvl="8" w:tplc="8C0C4334" w:tentative="1">
      <w:start w:val="1"/>
      <w:numFmt w:val="bullet"/>
      <w:lvlText w:val="•"/>
      <w:lvlJc w:val="left"/>
      <w:pPr>
        <w:tabs>
          <w:tab w:val="num" w:pos="6480"/>
        </w:tabs>
        <w:ind w:left="6480" w:hanging="360"/>
      </w:pPr>
      <w:rPr>
        <w:rFonts w:ascii="Gulim" w:hAnsi="Gulim" w:hint="default"/>
      </w:rPr>
    </w:lvl>
  </w:abstractNum>
  <w:abstractNum w:abstractNumId="2">
    <w:nsid w:val="6DB92E4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7A1A02E2"/>
    <w:multiLevelType w:val="hybridMultilevel"/>
    <w:tmpl w:val="AB72B96A"/>
    <w:lvl w:ilvl="0" w:tplc="89669CD6">
      <w:start w:val="1"/>
      <w:numFmt w:val="bullet"/>
      <w:lvlText w:val="•"/>
      <w:lvlJc w:val="left"/>
      <w:pPr>
        <w:tabs>
          <w:tab w:val="num" w:pos="720"/>
        </w:tabs>
        <w:ind w:left="720" w:hanging="360"/>
      </w:pPr>
      <w:rPr>
        <w:rFonts w:ascii="Gulim" w:hAnsi="Gulim" w:hint="default"/>
      </w:rPr>
    </w:lvl>
    <w:lvl w:ilvl="1" w:tplc="3CC83066" w:tentative="1">
      <w:start w:val="1"/>
      <w:numFmt w:val="bullet"/>
      <w:lvlText w:val="•"/>
      <w:lvlJc w:val="left"/>
      <w:pPr>
        <w:tabs>
          <w:tab w:val="num" w:pos="1440"/>
        </w:tabs>
        <w:ind w:left="1440" w:hanging="360"/>
      </w:pPr>
      <w:rPr>
        <w:rFonts w:ascii="Gulim" w:hAnsi="Gulim" w:hint="default"/>
      </w:rPr>
    </w:lvl>
    <w:lvl w:ilvl="2" w:tplc="202A73F2" w:tentative="1">
      <w:start w:val="1"/>
      <w:numFmt w:val="bullet"/>
      <w:lvlText w:val="•"/>
      <w:lvlJc w:val="left"/>
      <w:pPr>
        <w:tabs>
          <w:tab w:val="num" w:pos="2160"/>
        </w:tabs>
        <w:ind w:left="2160" w:hanging="360"/>
      </w:pPr>
      <w:rPr>
        <w:rFonts w:ascii="Gulim" w:hAnsi="Gulim" w:hint="default"/>
      </w:rPr>
    </w:lvl>
    <w:lvl w:ilvl="3" w:tplc="64688528" w:tentative="1">
      <w:start w:val="1"/>
      <w:numFmt w:val="bullet"/>
      <w:lvlText w:val="•"/>
      <w:lvlJc w:val="left"/>
      <w:pPr>
        <w:tabs>
          <w:tab w:val="num" w:pos="2880"/>
        </w:tabs>
        <w:ind w:left="2880" w:hanging="360"/>
      </w:pPr>
      <w:rPr>
        <w:rFonts w:ascii="Gulim" w:hAnsi="Gulim" w:hint="default"/>
      </w:rPr>
    </w:lvl>
    <w:lvl w:ilvl="4" w:tplc="E1C015EE" w:tentative="1">
      <w:start w:val="1"/>
      <w:numFmt w:val="bullet"/>
      <w:lvlText w:val="•"/>
      <w:lvlJc w:val="left"/>
      <w:pPr>
        <w:tabs>
          <w:tab w:val="num" w:pos="3600"/>
        </w:tabs>
        <w:ind w:left="3600" w:hanging="360"/>
      </w:pPr>
      <w:rPr>
        <w:rFonts w:ascii="Gulim" w:hAnsi="Gulim" w:hint="default"/>
      </w:rPr>
    </w:lvl>
    <w:lvl w:ilvl="5" w:tplc="B5F88E96" w:tentative="1">
      <w:start w:val="1"/>
      <w:numFmt w:val="bullet"/>
      <w:lvlText w:val="•"/>
      <w:lvlJc w:val="left"/>
      <w:pPr>
        <w:tabs>
          <w:tab w:val="num" w:pos="4320"/>
        </w:tabs>
        <w:ind w:left="4320" w:hanging="360"/>
      </w:pPr>
      <w:rPr>
        <w:rFonts w:ascii="Gulim" w:hAnsi="Gulim" w:hint="default"/>
      </w:rPr>
    </w:lvl>
    <w:lvl w:ilvl="6" w:tplc="A0C4F46E" w:tentative="1">
      <w:start w:val="1"/>
      <w:numFmt w:val="bullet"/>
      <w:lvlText w:val="•"/>
      <w:lvlJc w:val="left"/>
      <w:pPr>
        <w:tabs>
          <w:tab w:val="num" w:pos="5040"/>
        </w:tabs>
        <w:ind w:left="5040" w:hanging="360"/>
      </w:pPr>
      <w:rPr>
        <w:rFonts w:ascii="Gulim" w:hAnsi="Gulim" w:hint="default"/>
      </w:rPr>
    </w:lvl>
    <w:lvl w:ilvl="7" w:tplc="C980D112" w:tentative="1">
      <w:start w:val="1"/>
      <w:numFmt w:val="bullet"/>
      <w:lvlText w:val="•"/>
      <w:lvlJc w:val="left"/>
      <w:pPr>
        <w:tabs>
          <w:tab w:val="num" w:pos="5760"/>
        </w:tabs>
        <w:ind w:left="5760" w:hanging="360"/>
      </w:pPr>
      <w:rPr>
        <w:rFonts w:ascii="Gulim" w:hAnsi="Gulim" w:hint="default"/>
      </w:rPr>
    </w:lvl>
    <w:lvl w:ilvl="8" w:tplc="47144B78" w:tentative="1">
      <w:start w:val="1"/>
      <w:numFmt w:val="bullet"/>
      <w:lvlText w:val="•"/>
      <w:lvlJc w:val="left"/>
      <w:pPr>
        <w:tabs>
          <w:tab w:val="num" w:pos="6480"/>
        </w:tabs>
        <w:ind w:left="6480" w:hanging="360"/>
      </w:pPr>
      <w:rPr>
        <w:rFonts w:ascii="Gulim" w:hAnsi="Gulim"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82E9B"/>
    <w:rsid w:val="003D38F7"/>
    <w:rsid w:val="006C788B"/>
    <w:rsid w:val="009A65EE"/>
    <w:rsid w:val="00D82E9B"/>
    <w:rsid w:val="00F945C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C0"/>
    <w:pPr>
      <w:widowControl w:val="0"/>
      <w:wordWrap w:val="0"/>
      <w:autoSpaceDE w:val="0"/>
      <w:autoSpaceDN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E9B"/>
    <w:rPr>
      <w:color w:val="0000FF" w:themeColor="hyperlink"/>
      <w:u w:val="single"/>
    </w:rPr>
  </w:style>
  <w:style w:type="paragraph" w:styleId="NoSpacing">
    <w:name w:val="No Spacing"/>
    <w:uiPriority w:val="1"/>
    <w:qFormat/>
    <w:rsid w:val="00D82E9B"/>
    <w:pPr>
      <w:widowControl w:val="0"/>
      <w:wordWrap w:val="0"/>
      <w:autoSpaceDE w:val="0"/>
      <w:autoSpaceDN w:val="0"/>
      <w:jc w:val="both"/>
    </w:pPr>
  </w:style>
</w:styles>
</file>

<file path=word/webSettings.xml><?xml version="1.0" encoding="utf-8"?>
<w:webSettings xmlns:r="http://schemas.openxmlformats.org/officeDocument/2006/relationships" xmlns:w="http://schemas.openxmlformats.org/wordprocessingml/2006/main">
  <w:divs>
    <w:div w:id="584264532">
      <w:bodyDiv w:val="1"/>
      <w:marLeft w:val="0"/>
      <w:marRight w:val="0"/>
      <w:marTop w:val="0"/>
      <w:marBottom w:val="0"/>
      <w:divBdr>
        <w:top w:val="none" w:sz="0" w:space="0" w:color="auto"/>
        <w:left w:val="none" w:sz="0" w:space="0" w:color="auto"/>
        <w:bottom w:val="none" w:sz="0" w:space="0" w:color="auto"/>
        <w:right w:val="none" w:sz="0" w:space="0" w:color="auto"/>
      </w:divBdr>
      <w:divsChild>
        <w:div w:id="235743727">
          <w:marLeft w:val="547"/>
          <w:marRight w:val="0"/>
          <w:marTop w:val="154"/>
          <w:marBottom w:val="0"/>
          <w:divBdr>
            <w:top w:val="none" w:sz="0" w:space="0" w:color="auto"/>
            <w:left w:val="none" w:sz="0" w:space="0" w:color="auto"/>
            <w:bottom w:val="none" w:sz="0" w:space="0" w:color="auto"/>
            <w:right w:val="none" w:sz="0" w:space="0" w:color="auto"/>
          </w:divBdr>
        </w:div>
        <w:div w:id="1156148912">
          <w:marLeft w:val="547"/>
          <w:marRight w:val="0"/>
          <w:marTop w:val="134"/>
          <w:marBottom w:val="0"/>
          <w:divBdr>
            <w:top w:val="none" w:sz="0" w:space="0" w:color="auto"/>
            <w:left w:val="none" w:sz="0" w:space="0" w:color="auto"/>
            <w:bottom w:val="none" w:sz="0" w:space="0" w:color="auto"/>
            <w:right w:val="none" w:sz="0" w:space="0" w:color="auto"/>
          </w:divBdr>
        </w:div>
        <w:div w:id="2025784264">
          <w:marLeft w:val="547"/>
          <w:marRight w:val="0"/>
          <w:marTop w:val="134"/>
          <w:marBottom w:val="0"/>
          <w:divBdr>
            <w:top w:val="none" w:sz="0" w:space="0" w:color="auto"/>
            <w:left w:val="none" w:sz="0" w:space="0" w:color="auto"/>
            <w:bottom w:val="none" w:sz="0" w:space="0" w:color="auto"/>
            <w:right w:val="none" w:sz="0" w:space="0" w:color="auto"/>
          </w:divBdr>
        </w:div>
        <w:div w:id="437456822">
          <w:marLeft w:val="547"/>
          <w:marRight w:val="0"/>
          <w:marTop w:val="134"/>
          <w:marBottom w:val="0"/>
          <w:divBdr>
            <w:top w:val="none" w:sz="0" w:space="0" w:color="auto"/>
            <w:left w:val="none" w:sz="0" w:space="0" w:color="auto"/>
            <w:bottom w:val="none" w:sz="0" w:space="0" w:color="auto"/>
            <w:right w:val="none" w:sz="0" w:space="0" w:color="auto"/>
          </w:divBdr>
        </w:div>
        <w:div w:id="1426343871">
          <w:marLeft w:val="547"/>
          <w:marRight w:val="0"/>
          <w:marTop w:val="154"/>
          <w:marBottom w:val="0"/>
          <w:divBdr>
            <w:top w:val="none" w:sz="0" w:space="0" w:color="auto"/>
            <w:left w:val="none" w:sz="0" w:space="0" w:color="auto"/>
            <w:bottom w:val="none" w:sz="0" w:space="0" w:color="auto"/>
            <w:right w:val="none" w:sz="0" w:space="0" w:color="auto"/>
          </w:divBdr>
        </w:div>
        <w:div w:id="1956473901">
          <w:marLeft w:val="547"/>
          <w:marRight w:val="0"/>
          <w:marTop w:val="134"/>
          <w:marBottom w:val="0"/>
          <w:divBdr>
            <w:top w:val="none" w:sz="0" w:space="0" w:color="auto"/>
            <w:left w:val="none" w:sz="0" w:space="0" w:color="auto"/>
            <w:bottom w:val="none" w:sz="0" w:space="0" w:color="auto"/>
            <w:right w:val="none" w:sz="0" w:space="0" w:color="auto"/>
          </w:divBdr>
        </w:div>
        <w:div w:id="526917204">
          <w:marLeft w:val="547"/>
          <w:marRight w:val="0"/>
          <w:marTop w:val="134"/>
          <w:marBottom w:val="0"/>
          <w:divBdr>
            <w:top w:val="none" w:sz="0" w:space="0" w:color="auto"/>
            <w:left w:val="none" w:sz="0" w:space="0" w:color="auto"/>
            <w:bottom w:val="none" w:sz="0" w:space="0" w:color="auto"/>
            <w:right w:val="none" w:sz="0" w:space="0" w:color="auto"/>
          </w:divBdr>
        </w:div>
        <w:div w:id="203101956">
          <w:marLeft w:val="547"/>
          <w:marRight w:val="0"/>
          <w:marTop w:val="134"/>
          <w:marBottom w:val="0"/>
          <w:divBdr>
            <w:top w:val="none" w:sz="0" w:space="0" w:color="auto"/>
            <w:left w:val="none" w:sz="0" w:space="0" w:color="auto"/>
            <w:bottom w:val="none" w:sz="0" w:space="0" w:color="auto"/>
            <w:right w:val="none" w:sz="0" w:space="0" w:color="auto"/>
          </w:divBdr>
        </w:div>
        <w:div w:id="196552949">
          <w:marLeft w:val="547"/>
          <w:marRight w:val="0"/>
          <w:marTop w:val="134"/>
          <w:marBottom w:val="0"/>
          <w:divBdr>
            <w:top w:val="none" w:sz="0" w:space="0" w:color="auto"/>
            <w:left w:val="none" w:sz="0" w:space="0" w:color="auto"/>
            <w:bottom w:val="none" w:sz="0" w:space="0" w:color="auto"/>
            <w:right w:val="none" w:sz="0" w:space="0" w:color="auto"/>
          </w:divBdr>
        </w:div>
        <w:div w:id="1610236153">
          <w:marLeft w:val="547"/>
          <w:marRight w:val="0"/>
          <w:marTop w:val="154"/>
          <w:marBottom w:val="0"/>
          <w:divBdr>
            <w:top w:val="none" w:sz="0" w:space="0" w:color="auto"/>
            <w:left w:val="none" w:sz="0" w:space="0" w:color="auto"/>
            <w:bottom w:val="none" w:sz="0" w:space="0" w:color="auto"/>
            <w:right w:val="none" w:sz="0" w:space="0" w:color="auto"/>
          </w:divBdr>
        </w:div>
        <w:div w:id="501355751">
          <w:marLeft w:val="547"/>
          <w:marRight w:val="0"/>
          <w:marTop w:val="134"/>
          <w:marBottom w:val="0"/>
          <w:divBdr>
            <w:top w:val="none" w:sz="0" w:space="0" w:color="auto"/>
            <w:left w:val="none" w:sz="0" w:space="0" w:color="auto"/>
            <w:bottom w:val="none" w:sz="0" w:space="0" w:color="auto"/>
            <w:right w:val="none" w:sz="0" w:space="0" w:color="auto"/>
          </w:divBdr>
        </w:div>
        <w:div w:id="1720742116">
          <w:marLeft w:val="547"/>
          <w:marRight w:val="0"/>
          <w:marTop w:val="134"/>
          <w:marBottom w:val="0"/>
          <w:divBdr>
            <w:top w:val="none" w:sz="0" w:space="0" w:color="auto"/>
            <w:left w:val="none" w:sz="0" w:space="0" w:color="auto"/>
            <w:bottom w:val="none" w:sz="0" w:space="0" w:color="auto"/>
            <w:right w:val="none" w:sz="0" w:space="0" w:color="auto"/>
          </w:divBdr>
        </w:div>
        <w:div w:id="299119480">
          <w:marLeft w:val="547"/>
          <w:marRight w:val="0"/>
          <w:marTop w:val="134"/>
          <w:marBottom w:val="0"/>
          <w:divBdr>
            <w:top w:val="none" w:sz="0" w:space="0" w:color="auto"/>
            <w:left w:val="none" w:sz="0" w:space="0" w:color="auto"/>
            <w:bottom w:val="none" w:sz="0" w:space="0" w:color="auto"/>
            <w:right w:val="none" w:sz="0" w:space="0" w:color="auto"/>
          </w:divBdr>
        </w:div>
        <w:div w:id="666981533">
          <w:marLeft w:val="547"/>
          <w:marRight w:val="0"/>
          <w:marTop w:val="134"/>
          <w:marBottom w:val="0"/>
          <w:divBdr>
            <w:top w:val="none" w:sz="0" w:space="0" w:color="auto"/>
            <w:left w:val="none" w:sz="0" w:space="0" w:color="auto"/>
            <w:bottom w:val="none" w:sz="0" w:space="0" w:color="auto"/>
            <w:right w:val="none" w:sz="0" w:space="0" w:color="auto"/>
          </w:divBdr>
        </w:div>
        <w:div w:id="518012402">
          <w:marLeft w:val="547"/>
          <w:marRight w:val="0"/>
          <w:marTop w:val="154"/>
          <w:marBottom w:val="0"/>
          <w:divBdr>
            <w:top w:val="none" w:sz="0" w:space="0" w:color="auto"/>
            <w:left w:val="none" w:sz="0" w:space="0" w:color="auto"/>
            <w:bottom w:val="none" w:sz="0" w:space="0" w:color="auto"/>
            <w:right w:val="none" w:sz="0" w:space="0" w:color="auto"/>
          </w:divBdr>
        </w:div>
        <w:div w:id="273440494">
          <w:marLeft w:val="547"/>
          <w:marRight w:val="0"/>
          <w:marTop w:val="134"/>
          <w:marBottom w:val="0"/>
          <w:divBdr>
            <w:top w:val="none" w:sz="0" w:space="0" w:color="auto"/>
            <w:left w:val="none" w:sz="0" w:space="0" w:color="auto"/>
            <w:bottom w:val="none" w:sz="0" w:space="0" w:color="auto"/>
            <w:right w:val="none" w:sz="0" w:space="0" w:color="auto"/>
          </w:divBdr>
        </w:div>
        <w:div w:id="2098358412">
          <w:marLeft w:val="547"/>
          <w:marRight w:val="0"/>
          <w:marTop w:val="134"/>
          <w:marBottom w:val="0"/>
          <w:divBdr>
            <w:top w:val="none" w:sz="0" w:space="0" w:color="auto"/>
            <w:left w:val="none" w:sz="0" w:space="0" w:color="auto"/>
            <w:bottom w:val="none" w:sz="0" w:space="0" w:color="auto"/>
            <w:right w:val="none" w:sz="0" w:space="0" w:color="auto"/>
          </w:divBdr>
        </w:div>
        <w:div w:id="1505585884">
          <w:marLeft w:val="547"/>
          <w:marRight w:val="0"/>
          <w:marTop w:val="134"/>
          <w:marBottom w:val="0"/>
          <w:divBdr>
            <w:top w:val="none" w:sz="0" w:space="0" w:color="auto"/>
            <w:left w:val="none" w:sz="0" w:space="0" w:color="auto"/>
            <w:bottom w:val="none" w:sz="0" w:space="0" w:color="auto"/>
            <w:right w:val="none" w:sz="0" w:space="0" w:color="auto"/>
          </w:divBdr>
        </w:div>
        <w:div w:id="782726785">
          <w:marLeft w:val="547"/>
          <w:marRight w:val="0"/>
          <w:marTop w:val="134"/>
          <w:marBottom w:val="0"/>
          <w:divBdr>
            <w:top w:val="none" w:sz="0" w:space="0" w:color="auto"/>
            <w:left w:val="none" w:sz="0" w:space="0" w:color="auto"/>
            <w:bottom w:val="none" w:sz="0" w:space="0" w:color="auto"/>
            <w:right w:val="none" w:sz="0" w:space="0" w:color="auto"/>
          </w:divBdr>
        </w:div>
        <w:div w:id="1812211640">
          <w:marLeft w:val="547"/>
          <w:marRight w:val="0"/>
          <w:marTop w:val="134"/>
          <w:marBottom w:val="0"/>
          <w:divBdr>
            <w:top w:val="none" w:sz="0" w:space="0" w:color="auto"/>
            <w:left w:val="none" w:sz="0" w:space="0" w:color="auto"/>
            <w:bottom w:val="none" w:sz="0" w:space="0" w:color="auto"/>
            <w:right w:val="none" w:sz="0" w:space="0" w:color="auto"/>
          </w:divBdr>
        </w:div>
        <w:div w:id="1480923149">
          <w:marLeft w:val="547"/>
          <w:marRight w:val="0"/>
          <w:marTop w:val="154"/>
          <w:marBottom w:val="0"/>
          <w:divBdr>
            <w:top w:val="none" w:sz="0" w:space="0" w:color="auto"/>
            <w:left w:val="none" w:sz="0" w:space="0" w:color="auto"/>
            <w:bottom w:val="none" w:sz="0" w:space="0" w:color="auto"/>
            <w:right w:val="none" w:sz="0" w:space="0" w:color="auto"/>
          </w:divBdr>
        </w:div>
        <w:div w:id="981078733">
          <w:marLeft w:val="547"/>
          <w:marRight w:val="0"/>
          <w:marTop w:val="154"/>
          <w:marBottom w:val="0"/>
          <w:divBdr>
            <w:top w:val="none" w:sz="0" w:space="0" w:color="auto"/>
            <w:left w:val="none" w:sz="0" w:space="0" w:color="auto"/>
            <w:bottom w:val="none" w:sz="0" w:space="0" w:color="auto"/>
            <w:right w:val="none" w:sz="0" w:space="0" w:color="auto"/>
          </w:divBdr>
        </w:div>
        <w:div w:id="1322733441">
          <w:marLeft w:val="547"/>
          <w:marRight w:val="0"/>
          <w:marTop w:val="154"/>
          <w:marBottom w:val="0"/>
          <w:divBdr>
            <w:top w:val="none" w:sz="0" w:space="0" w:color="auto"/>
            <w:left w:val="none" w:sz="0" w:space="0" w:color="auto"/>
            <w:bottom w:val="none" w:sz="0" w:space="0" w:color="auto"/>
            <w:right w:val="none" w:sz="0" w:space="0" w:color="auto"/>
          </w:divBdr>
        </w:div>
        <w:div w:id="845709074">
          <w:marLeft w:val="547"/>
          <w:marRight w:val="0"/>
          <w:marTop w:val="154"/>
          <w:marBottom w:val="0"/>
          <w:divBdr>
            <w:top w:val="none" w:sz="0" w:space="0" w:color="auto"/>
            <w:left w:val="none" w:sz="0" w:space="0" w:color="auto"/>
            <w:bottom w:val="none" w:sz="0" w:space="0" w:color="auto"/>
            <w:right w:val="none" w:sz="0" w:space="0" w:color="auto"/>
          </w:divBdr>
        </w:div>
        <w:div w:id="343171196">
          <w:marLeft w:val="547"/>
          <w:marRight w:val="0"/>
          <w:marTop w:val="192"/>
          <w:marBottom w:val="0"/>
          <w:divBdr>
            <w:top w:val="none" w:sz="0" w:space="0" w:color="auto"/>
            <w:left w:val="none" w:sz="0" w:space="0" w:color="auto"/>
            <w:bottom w:val="none" w:sz="0" w:space="0" w:color="auto"/>
            <w:right w:val="none" w:sz="0" w:space="0" w:color="auto"/>
          </w:divBdr>
        </w:div>
        <w:div w:id="168565289">
          <w:marLeft w:val="547"/>
          <w:marRight w:val="0"/>
          <w:marTop w:val="134"/>
          <w:marBottom w:val="0"/>
          <w:divBdr>
            <w:top w:val="none" w:sz="0" w:space="0" w:color="auto"/>
            <w:left w:val="none" w:sz="0" w:space="0" w:color="auto"/>
            <w:bottom w:val="none" w:sz="0" w:space="0" w:color="auto"/>
            <w:right w:val="none" w:sz="0" w:space="0" w:color="auto"/>
          </w:divBdr>
        </w:div>
        <w:div w:id="548997662">
          <w:marLeft w:val="547"/>
          <w:marRight w:val="0"/>
          <w:marTop w:val="134"/>
          <w:marBottom w:val="0"/>
          <w:divBdr>
            <w:top w:val="none" w:sz="0" w:space="0" w:color="auto"/>
            <w:left w:val="none" w:sz="0" w:space="0" w:color="auto"/>
            <w:bottom w:val="none" w:sz="0" w:space="0" w:color="auto"/>
            <w:right w:val="none" w:sz="0" w:space="0" w:color="auto"/>
          </w:divBdr>
        </w:div>
        <w:div w:id="631060339">
          <w:marLeft w:val="547"/>
          <w:marRight w:val="0"/>
          <w:marTop w:val="134"/>
          <w:marBottom w:val="0"/>
          <w:divBdr>
            <w:top w:val="none" w:sz="0" w:space="0" w:color="auto"/>
            <w:left w:val="none" w:sz="0" w:space="0" w:color="auto"/>
            <w:bottom w:val="none" w:sz="0" w:space="0" w:color="auto"/>
            <w:right w:val="none" w:sz="0" w:space="0" w:color="auto"/>
          </w:divBdr>
        </w:div>
        <w:div w:id="1271819371">
          <w:marLeft w:val="547"/>
          <w:marRight w:val="0"/>
          <w:marTop w:val="192"/>
          <w:marBottom w:val="0"/>
          <w:divBdr>
            <w:top w:val="none" w:sz="0" w:space="0" w:color="auto"/>
            <w:left w:val="none" w:sz="0" w:space="0" w:color="auto"/>
            <w:bottom w:val="none" w:sz="0" w:space="0" w:color="auto"/>
            <w:right w:val="none" w:sz="0" w:space="0" w:color="auto"/>
          </w:divBdr>
        </w:div>
        <w:div w:id="1708487067">
          <w:marLeft w:val="547"/>
          <w:marRight w:val="0"/>
          <w:marTop w:val="134"/>
          <w:marBottom w:val="0"/>
          <w:divBdr>
            <w:top w:val="none" w:sz="0" w:space="0" w:color="auto"/>
            <w:left w:val="none" w:sz="0" w:space="0" w:color="auto"/>
            <w:bottom w:val="none" w:sz="0" w:space="0" w:color="auto"/>
            <w:right w:val="none" w:sz="0" w:space="0" w:color="auto"/>
          </w:divBdr>
        </w:div>
        <w:div w:id="2094274839">
          <w:marLeft w:val="547"/>
          <w:marRight w:val="0"/>
          <w:marTop w:val="134"/>
          <w:marBottom w:val="0"/>
          <w:divBdr>
            <w:top w:val="none" w:sz="0" w:space="0" w:color="auto"/>
            <w:left w:val="none" w:sz="0" w:space="0" w:color="auto"/>
            <w:bottom w:val="none" w:sz="0" w:space="0" w:color="auto"/>
            <w:right w:val="none" w:sz="0" w:space="0" w:color="auto"/>
          </w:divBdr>
        </w:div>
        <w:div w:id="492644277">
          <w:marLeft w:val="547"/>
          <w:marRight w:val="0"/>
          <w:marTop w:val="192"/>
          <w:marBottom w:val="0"/>
          <w:divBdr>
            <w:top w:val="none" w:sz="0" w:space="0" w:color="auto"/>
            <w:left w:val="none" w:sz="0" w:space="0" w:color="auto"/>
            <w:bottom w:val="none" w:sz="0" w:space="0" w:color="auto"/>
            <w:right w:val="none" w:sz="0" w:space="0" w:color="auto"/>
          </w:divBdr>
        </w:div>
        <w:div w:id="1694303374">
          <w:marLeft w:val="547"/>
          <w:marRight w:val="0"/>
          <w:marTop w:val="115"/>
          <w:marBottom w:val="0"/>
          <w:divBdr>
            <w:top w:val="none" w:sz="0" w:space="0" w:color="auto"/>
            <w:left w:val="none" w:sz="0" w:space="0" w:color="auto"/>
            <w:bottom w:val="none" w:sz="0" w:space="0" w:color="auto"/>
            <w:right w:val="none" w:sz="0" w:space="0" w:color="auto"/>
          </w:divBdr>
        </w:div>
        <w:div w:id="896555375">
          <w:marLeft w:val="547"/>
          <w:marRight w:val="0"/>
          <w:marTop w:val="115"/>
          <w:marBottom w:val="0"/>
          <w:divBdr>
            <w:top w:val="none" w:sz="0" w:space="0" w:color="auto"/>
            <w:left w:val="none" w:sz="0" w:space="0" w:color="auto"/>
            <w:bottom w:val="none" w:sz="0" w:space="0" w:color="auto"/>
            <w:right w:val="none" w:sz="0" w:space="0" w:color="auto"/>
          </w:divBdr>
        </w:div>
        <w:div w:id="292954418">
          <w:marLeft w:val="547"/>
          <w:marRight w:val="0"/>
          <w:marTop w:val="115"/>
          <w:marBottom w:val="0"/>
          <w:divBdr>
            <w:top w:val="none" w:sz="0" w:space="0" w:color="auto"/>
            <w:left w:val="none" w:sz="0" w:space="0" w:color="auto"/>
            <w:bottom w:val="none" w:sz="0" w:space="0" w:color="auto"/>
            <w:right w:val="none" w:sz="0" w:space="0" w:color="auto"/>
          </w:divBdr>
        </w:div>
        <w:div w:id="272128844">
          <w:marLeft w:val="547"/>
          <w:marRight w:val="0"/>
          <w:marTop w:val="154"/>
          <w:marBottom w:val="0"/>
          <w:divBdr>
            <w:top w:val="none" w:sz="0" w:space="0" w:color="auto"/>
            <w:left w:val="none" w:sz="0" w:space="0" w:color="auto"/>
            <w:bottom w:val="none" w:sz="0" w:space="0" w:color="auto"/>
            <w:right w:val="none" w:sz="0" w:space="0" w:color="auto"/>
          </w:divBdr>
        </w:div>
        <w:div w:id="538199522">
          <w:marLeft w:val="547"/>
          <w:marRight w:val="0"/>
          <w:marTop w:val="96"/>
          <w:marBottom w:val="0"/>
          <w:divBdr>
            <w:top w:val="none" w:sz="0" w:space="0" w:color="auto"/>
            <w:left w:val="none" w:sz="0" w:space="0" w:color="auto"/>
            <w:bottom w:val="none" w:sz="0" w:space="0" w:color="auto"/>
            <w:right w:val="none" w:sz="0" w:space="0" w:color="auto"/>
          </w:divBdr>
        </w:div>
        <w:div w:id="25257971">
          <w:marLeft w:val="547"/>
          <w:marRight w:val="0"/>
          <w:marTop w:val="96"/>
          <w:marBottom w:val="0"/>
          <w:divBdr>
            <w:top w:val="none" w:sz="0" w:space="0" w:color="auto"/>
            <w:left w:val="none" w:sz="0" w:space="0" w:color="auto"/>
            <w:bottom w:val="none" w:sz="0" w:space="0" w:color="auto"/>
            <w:right w:val="none" w:sz="0" w:space="0" w:color="auto"/>
          </w:divBdr>
        </w:div>
        <w:div w:id="2045446235">
          <w:marLeft w:val="547"/>
          <w:marRight w:val="0"/>
          <w:marTop w:val="96"/>
          <w:marBottom w:val="0"/>
          <w:divBdr>
            <w:top w:val="none" w:sz="0" w:space="0" w:color="auto"/>
            <w:left w:val="none" w:sz="0" w:space="0" w:color="auto"/>
            <w:bottom w:val="none" w:sz="0" w:space="0" w:color="auto"/>
            <w:right w:val="none" w:sz="0" w:space="0" w:color="auto"/>
          </w:divBdr>
        </w:div>
        <w:div w:id="425540434">
          <w:marLeft w:val="547"/>
          <w:marRight w:val="0"/>
          <w:marTop w:val="96"/>
          <w:marBottom w:val="0"/>
          <w:divBdr>
            <w:top w:val="none" w:sz="0" w:space="0" w:color="auto"/>
            <w:left w:val="none" w:sz="0" w:space="0" w:color="auto"/>
            <w:bottom w:val="none" w:sz="0" w:space="0" w:color="auto"/>
            <w:right w:val="none" w:sz="0" w:space="0" w:color="auto"/>
          </w:divBdr>
        </w:div>
        <w:div w:id="1116368845">
          <w:marLeft w:val="547"/>
          <w:marRight w:val="0"/>
          <w:marTop w:val="154"/>
          <w:marBottom w:val="0"/>
          <w:divBdr>
            <w:top w:val="none" w:sz="0" w:space="0" w:color="auto"/>
            <w:left w:val="none" w:sz="0" w:space="0" w:color="auto"/>
            <w:bottom w:val="none" w:sz="0" w:space="0" w:color="auto"/>
            <w:right w:val="none" w:sz="0" w:space="0" w:color="auto"/>
          </w:divBdr>
        </w:div>
        <w:div w:id="671223931">
          <w:marLeft w:val="547"/>
          <w:marRight w:val="0"/>
          <w:marTop w:val="115"/>
          <w:marBottom w:val="0"/>
          <w:divBdr>
            <w:top w:val="none" w:sz="0" w:space="0" w:color="auto"/>
            <w:left w:val="none" w:sz="0" w:space="0" w:color="auto"/>
            <w:bottom w:val="none" w:sz="0" w:space="0" w:color="auto"/>
            <w:right w:val="none" w:sz="0" w:space="0" w:color="auto"/>
          </w:divBdr>
        </w:div>
        <w:div w:id="1514219932">
          <w:marLeft w:val="547"/>
          <w:marRight w:val="0"/>
          <w:marTop w:val="115"/>
          <w:marBottom w:val="0"/>
          <w:divBdr>
            <w:top w:val="none" w:sz="0" w:space="0" w:color="auto"/>
            <w:left w:val="none" w:sz="0" w:space="0" w:color="auto"/>
            <w:bottom w:val="none" w:sz="0" w:space="0" w:color="auto"/>
            <w:right w:val="none" w:sz="0" w:space="0" w:color="auto"/>
          </w:divBdr>
        </w:div>
        <w:div w:id="1325548547">
          <w:marLeft w:val="547"/>
          <w:marRight w:val="0"/>
          <w:marTop w:val="115"/>
          <w:marBottom w:val="0"/>
          <w:divBdr>
            <w:top w:val="none" w:sz="0" w:space="0" w:color="auto"/>
            <w:left w:val="none" w:sz="0" w:space="0" w:color="auto"/>
            <w:bottom w:val="none" w:sz="0" w:space="0" w:color="auto"/>
            <w:right w:val="none" w:sz="0" w:space="0" w:color="auto"/>
          </w:divBdr>
        </w:div>
        <w:div w:id="962541749">
          <w:marLeft w:val="547"/>
          <w:marRight w:val="0"/>
          <w:marTop w:val="115"/>
          <w:marBottom w:val="0"/>
          <w:divBdr>
            <w:top w:val="none" w:sz="0" w:space="0" w:color="auto"/>
            <w:left w:val="none" w:sz="0" w:space="0" w:color="auto"/>
            <w:bottom w:val="none" w:sz="0" w:space="0" w:color="auto"/>
            <w:right w:val="none" w:sz="0" w:space="0" w:color="auto"/>
          </w:divBdr>
        </w:div>
        <w:div w:id="226190454">
          <w:marLeft w:val="547"/>
          <w:marRight w:val="0"/>
          <w:marTop w:val="154"/>
          <w:marBottom w:val="0"/>
          <w:divBdr>
            <w:top w:val="none" w:sz="0" w:space="0" w:color="auto"/>
            <w:left w:val="none" w:sz="0" w:space="0" w:color="auto"/>
            <w:bottom w:val="none" w:sz="0" w:space="0" w:color="auto"/>
            <w:right w:val="none" w:sz="0" w:space="0" w:color="auto"/>
          </w:divBdr>
        </w:div>
        <w:div w:id="985864342">
          <w:marLeft w:val="547"/>
          <w:marRight w:val="0"/>
          <w:marTop w:val="115"/>
          <w:marBottom w:val="0"/>
          <w:divBdr>
            <w:top w:val="none" w:sz="0" w:space="0" w:color="auto"/>
            <w:left w:val="none" w:sz="0" w:space="0" w:color="auto"/>
            <w:bottom w:val="none" w:sz="0" w:space="0" w:color="auto"/>
            <w:right w:val="none" w:sz="0" w:space="0" w:color="auto"/>
          </w:divBdr>
        </w:div>
        <w:div w:id="951933958">
          <w:marLeft w:val="547"/>
          <w:marRight w:val="0"/>
          <w:marTop w:val="115"/>
          <w:marBottom w:val="0"/>
          <w:divBdr>
            <w:top w:val="none" w:sz="0" w:space="0" w:color="auto"/>
            <w:left w:val="none" w:sz="0" w:space="0" w:color="auto"/>
            <w:bottom w:val="none" w:sz="0" w:space="0" w:color="auto"/>
            <w:right w:val="none" w:sz="0" w:space="0" w:color="auto"/>
          </w:divBdr>
        </w:div>
        <w:div w:id="1758557509">
          <w:marLeft w:val="547"/>
          <w:marRight w:val="0"/>
          <w:marTop w:val="115"/>
          <w:marBottom w:val="0"/>
          <w:divBdr>
            <w:top w:val="none" w:sz="0" w:space="0" w:color="auto"/>
            <w:left w:val="none" w:sz="0" w:space="0" w:color="auto"/>
            <w:bottom w:val="none" w:sz="0" w:space="0" w:color="auto"/>
            <w:right w:val="none" w:sz="0" w:space="0" w:color="auto"/>
          </w:divBdr>
        </w:div>
        <w:div w:id="86342925">
          <w:marLeft w:val="547"/>
          <w:marRight w:val="0"/>
          <w:marTop w:val="154"/>
          <w:marBottom w:val="0"/>
          <w:divBdr>
            <w:top w:val="none" w:sz="0" w:space="0" w:color="auto"/>
            <w:left w:val="none" w:sz="0" w:space="0" w:color="auto"/>
            <w:bottom w:val="none" w:sz="0" w:space="0" w:color="auto"/>
            <w:right w:val="none" w:sz="0" w:space="0" w:color="auto"/>
          </w:divBdr>
        </w:div>
        <w:div w:id="2005472990">
          <w:marLeft w:val="547"/>
          <w:marRight w:val="0"/>
          <w:marTop w:val="134"/>
          <w:marBottom w:val="0"/>
          <w:divBdr>
            <w:top w:val="none" w:sz="0" w:space="0" w:color="auto"/>
            <w:left w:val="none" w:sz="0" w:space="0" w:color="auto"/>
            <w:bottom w:val="none" w:sz="0" w:space="0" w:color="auto"/>
            <w:right w:val="none" w:sz="0" w:space="0" w:color="auto"/>
          </w:divBdr>
        </w:div>
        <w:div w:id="1638104785">
          <w:marLeft w:val="547"/>
          <w:marRight w:val="0"/>
          <w:marTop w:val="134"/>
          <w:marBottom w:val="0"/>
          <w:divBdr>
            <w:top w:val="none" w:sz="0" w:space="0" w:color="auto"/>
            <w:left w:val="none" w:sz="0" w:space="0" w:color="auto"/>
            <w:bottom w:val="none" w:sz="0" w:space="0" w:color="auto"/>
            <w:right w:val="none" w:sz="0" w:space="0" w:color="auto"/>
          </w:divBdr>
        </w:div>
        <w:div w:id="997031202">
          <w:marLeft w:val="547"/>
          <w:marRight w:val="0"/>
          <w:marTop w:val="134"/>
          <w:marBottom w:val="0"/>
          <w:divBdr>
            <w:top w:val="none" w:sz="0" w:space="0" w:color="auto"/>
            <w:left w:val="none" w:sz="0" w:space="0" w:color="auto"/>
            <w:bottom w:val="none" w:sz="0" w:space="0" w:color="auto"/>
            <w:right w:val="none" w:sz="0" w:space="0" w:color="auto"/>
          </w:divBdr>
        </w:div>
        <w:div w:id="1105077441">
          <w:marLeft w:val="547"/>
          <w:marRight w:val="0"/>
          <w:marTop w:val="134"/>
          <w:marBottom w:val="0"/>
          <w:divBdr>
            <w:top w:val="none" w:sz="0" w:space="0" w:color="auto"/>
            <w:left w:val="none" w:sz="0" w:space="0" w:color="auto"/>
            <w:bottom w:val="none" w:sz="0" w:space="0" w:color="auto"/>
            <w:right w:val="none" w:sz="0" w:space="0" w:color="auto"/>
          </w:divBdr>
        </w:div>
        <w:div w:id="592784448">
          <w:marLeft w:val="547"/>
          <w:marRight w:val="0"/>
          <w:marTop w:val="134"/>
          <w:marBottom w:val="0"/>
          <w:divBdr>
            <w:top w:val="none" w:sz="0" w:space="0" w:color="auto"/>
            <w:left w:val="none" w:sz="0" w:space="0" w:color="auto"/>
            <w:bottom w:val="none" w:sz="0" w:space="0" w:color="auto"/>
            <w:right w:val="none" w:sz="0" w:space="0" w:color="auto"/>
          </w:divBdr>
        </w:div>
        <w:div w:id="929654182">
          <w:marLeft w:val="547"/>
          <w:marRight w:val="0"/>
          <w:marTop w:val="134"/>
          <w:marBottom w:val="0"/>
          <w:divBdr>
            <w:top w:val="none" w:sz="0" w:space="0" w:color="auto"/>
            <w:left w:val="none" w:sz="0" w:space="0" w:color="auto"/>
            <w:bottom w:val="none" w:sz="0" w:space="0" w:color="auto"/>
            <w:right w:val="none" w:sz="0" w:space="0" w:color="auto"/>
          </w:divBdr>
        </w:div>
        <w:div w:id="1044403239">
          <w:marLeft w:val="547"/>
          <w:marRight w:val="0"/>
          <w:marTop w:val="115"/>
          <w:marBottom w:val="0"/>
          <w:divBdr>
            <w:top w:val="none" w:sz="0" w:space="0" w:color="auto"/>
            <w:left w:val="none" w:sz="0" w:space="0" w:color="auto"/>
            <w:bottom w:val="none" w:sz="0" w:space="0" w:color="auto"/>
            <w:right w:val="none" w:sz="0" w:space="0" w:color="auto"/>
          </w:divBdr>
        </w:div>
        <w:div w:id="1650865868">
          <w:marLeft w:val="547"/>
          <w:marRight w:val="0"/>
          <w:marTop w:val="115"/>
          <w:marBottom w:val="0"/>
          <w:divBdr>
            <w:top w:val="none" w:sz="0" w:space="0" w:color="auto"/>
            <w:left w:val="none" w:sz="0" w:space="0" w:color="auto"/>
            <w:bottom w:val="none" w:sz="0" w:space="0" w:color="auto"/>
            <w:right w:val="none" w:sz="0" w:space="0" w:color="auto"/>
          </w:divBdr>
        </w:div>
        <w:div w:id="1323780956">
          <w:marLeft w:val="547"/>
          <w:marRight w:val="0"/>
          <w:marTop w:val="154"/>
          <w:marBottom w:val="0"/>
          <w:divBdr>
            <w:top w:val="none" w:sz="0" w:space="0" w:color="auto"/>
            <w:left w:val="none" w:sz="0" w:space="0" w:color="auto"/>
            <w:bottom w:val="none" w:sz="0" w:space="0" w:color="auto"/>
            <w:right w:val="none" w:sz="0" w:space="0" w:color="auto"/>
          </w:divBdr>
        </w:div>
        <w:div w:id="928005284">
          <w:marLeft w:val="547"/>
          <w:marRight w:val="0"/>
          <w:marTop w:val="154"/>
          <w:marBottom w:val="0"/>
          <w:divBdr>
            <w:top w:val="none" w:sz="0" w:space="0" w:color="auto"/>
            <w:left w:val="none" w:sz="0" w:space="0" w:color="auto"/>
            <w:bottom w:val="none" w:sz="0" w:space="0" w:color="auto"/>
            <w:right w:val="none" w:sz="0" w:space="0" w:color="auto"/>
          </w:divBdr>
        </w:div>
        <w:div w:id="96095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05272003/Tolsto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1</cp:revision>
  <dcterms:created xsi:type="dcterms:W3CDTF">2012-10-05T09:42:00Z</dcterms:created>
  <dcterms:modified xsi:type="dcterms:W3CDTF">2012-10-05T09:56:00Z</dcterms:modified>
</cp:coreProperties>
</file>